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96" w:rsidRDefault="00263996" w:rsidP="00263996">
      <w:pPr>
        <w:pStyle w:val="FORMATTEXT"/>
        <w:jc w:val="right"/>
      </w:pPr>
      <w:r>
        <w:t>Приложение N 3</w:t>
      </w:r>
    </w:p>
    <w:p w:rsidR="00263996" w:rsidRDefault="00263996" w:rsidP="00263996">
      <w:pPr>
        <w:pStyle w:val="FORMATTEXT"/>
        <w:jc w:val="right"/>
      </w:pPr>
      <w:r>
        <w:t>к приказу Роспотребнадзора</w:t>
      </w:r>
    </w:p>
    <w:p w:rsidR="00263996" w:rsidRDefault="00263996" w:rsidP="00263996">
      <w:pPr>
        <w:pStyle w:val="FORMATTEXT"/>
        <w:jc w:val="right"/>
      </w:pPr>
      <w:r>
        <w:t xml:space="preserve">от 24 декабря 2021 года N 808 </w:t>
      </w:r>
    </w:p>
    <w:p w:rsidR="00263996" w:rsidRDefault="00263996" w:rsidP="00263996">
      <w:pPr>
        <w:pStyle w:val="FORMATTEXT"/>
        <w:jc w:val="right"/>
      </w:pPr>
      <w:r>
        <w:t>     </w:t>
      </w:r>
    </w:p>
    <w:p w:rsidR="00263996" w:rsidRDefault="00263996" w:rsidP="00263996">
      <w:pPr>
        <w:pStyle w:val="FORMATTEXT"/>
        <w:jc w:val="right"/>
      </w:pPr>
      <w:r>
        <w:t>     </w:t>
      </w:r>
    </w:p>
    <w:p w:rsidR="00263996" w:rsidRDefault="00263996" w:rsidP="00263996">
      <w:pPr>
        <w:pStyle w:val="FORMATTEXT"/>
        <w:jc w:val="right"/>
      </w:pPr>
      <w:r>
        <w:t xml:space="preserve">ФОРМА </w:t>
      </w:r>
    </w:p>
    <w:p w:rsidR="00263996" w:rsidRDefault="00263996" w:rsidP="0026399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620"/>
        <w:gridCol w:w="1695"/>
      </w:tblGrid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762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поле для нанесения</w:t>
            </w:r>
          </w:p>
          <w:p w:rsidR="00263996" w:rsidRDefault="00263996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QR-кода </w:t>
            </w:r>
          </w:p>
        </w:tc>
      </w:tr>
    </w:tbl>
    <w:p w:rsidR="00263996" w:rsidRDefault="00263996" w:rsidP="0026399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263996" w:rsidRDefault="00263996" w:rsidP="0026399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4785"/>
        <w:gridCol w:w="4110"/>
        <w:gridCol w:w="120"/>
        <w:gridCol w:w="270"/>
      </w:tblGrid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263996" w:rsidRDefault="00263996" w:rsidP="00074FF2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Проверочный лист</w:t>
            </w:r>
          </w:p>
          <w:p w:rsidR="00263996" w:rsidRDefault="00263996" w:rsidP="00074FF2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при осуществлении деятельности на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объектах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спорта, бассейнах, аквапарках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Наименование вида контроля, включенного в единый реестр видов федерального государственного контроля (надзора):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Наименование контрольного (надзорного) органа: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Реквизиты нормативного правового акта об утверждении формы проверочного листа: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Вид контрольного (надзорного) мероприятия: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5. Дата заполнения проверочного листа: 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Объект государственного контроля (надзора), в отношении которого проводится контрольное (надзорное) мероприятие: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889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proofErr w:type="gramStart"/>
            <w:r>
              <w:rPr>
                <w:sz w:val="18"/>
                <w:szCs w:val="18"/>
              </w:rPr>
              <w:t xml:space="preserve">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 </w:t>
            </w:r>
            <w:proofErr w:type="gramEnd"/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Место (места) проведения контрольного (надзорного) мероприятия с заполнением проверочного листа: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Реквизиты решения контрольного (надзорного) органа о проведении контрольного (надзорного) </w:t>
            </w:r>
            <w:r>
              <w:rPr>
                <w:sz w:val="18"/>
                <w:szCs w:val="18"/>
              </w:rPr>
              <w:lastRenderedPageBreak/>
              <w:t xml:space="preserve">мероприятия, подписанного уполномоченным должностным лицом контрольного (надзорного) органа: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Учетный номер контрольного (надзорного) мероприятия: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лист: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 </w:t>
            </w:r>
          </w:p>
        </w:tc>
      </w:tr>
    </w:tbl>
    <w:p w:rsidR="00263996" w:rsidRDefault="00263996" w:rsidP="0026399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263996" w:rsidRDefault="00263996" w:rsidP="0026399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690"/>
        <w:gridCol w:w="2715"/>
        <w:gridCol w:w="570"/>
        <w:gridCol w:w="690"/>
        <w:gridCol w:w="975"/>
        <w:gridCol w:w="840"/>
        <w:gridCol w:w="15"/>
        <w:gridCol w:w="2820"/>
        <w:gridCol w:w="15"/>
      </w:tblGrid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N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Контрольные вопросы, </w:t>
            </w:r>
          </w:p>
        </w:tc>
        <w:tc>
          <w:tcPr>
            <w:tcW w:w="3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Ответы на вопросы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</w:t>
            </w:r>
            <w:proofErr w:type="gramStart"/>
            <w:r>
              <w:rPr>
                <w:sz w:val="18"/>
                <w:szCs w:val="18"/>
              </w:rPr>
              <w:t>нормативных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отражающие</w:t>
            </w:r>
            <w:proofErr w:type="gramEnd"/>
            <w:r>
              <w:rPr>
                <w:sz w:val="18"/>
                <w:szCs w:val="18"/>
              </w:rPr>
              <w:t xml:space="preserve"> содержание обязательных требований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Непри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263996" w:rsidRDefault="00263996" w:rsidP="00074FF2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менимо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Приме-</w:t>
            </w:r>
          </w:p>
          <w:p w:rsidR="00263996" w:rsidRDefault="00263996" w:rsidP="00074FF2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чания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правовых актов с указанием структурных единиц этих актов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I. Общие требования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Проводятся ли в рамках производственного контроля в соответствии с осуществляемой деятельностью лабораторные исследования и измерения с привлечением испытательных лабораторных центров, аккредитованных в национальной системе аккредитации в соответствии с законодательством Российской Федерации?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"kodeks://link/d?nd=573275590&amp;point=mark=000000000000000000000000000000000000000000000000007D60K4"\o"’’Об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здания, строения, сооружения, помещения, используемые хозяйствующими субъектами, системами холодного и горячего водоснабжения, водоотведения?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"kodeks://link/d?nd=573275590&amp;point=mark=000000000000000000000000000000000000000000000000007D80K5"\o"’’Об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здания, строения, сооружения, помещения, используемые хозяйствующими субъектами,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 (в случае отсутствия централизованной системы водоснабжения и водоотведения)?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"kodeks://link/d?nd=573275590&amp;point=mark=000000000000000000000000000000000000000000000000007D80K5"\o"’’Об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Установлены ли водонагревающие устройства (в случае отсутствия горячего централизованного водоснабжения)?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"kodeks://link/d?nd=573275590&amp;point=mark=000000000000000000000000000000000000000000000000007D80K5"\o"’’Об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Исключается ли использование воды из системы отопления для технологических, а также хозяйственно-бытовых целей?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"kodeks://link/d?nd=573275590&amp;point=mark=000000000000000000000000000000000000000000000000007DA0K6"\o"’’Об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Обеспечены ли помещения, в которых установлено оборудование, являющееся источником выделения пыли, химических веществ, избытков тепла и влаги, местной системой вытяжной вентиляции?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"kodeks://link/d?nd=573275590&amp;point=mark=000000000000000000000000000000000000000000000000007DG0K9"\o"’’Об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Проведено/проводится ли </w:t>
            </w:r>
            <w:r>
              <w:rPr>
                <w:sz w:val="18"/>
                <w:szCs w:val="18"/>
              </w:rPr>
              <w:lastRenderedPageBreak/>
              <w:t xml:space="preserve">обследование технического состояния системы вентиляции перед вводом здания (помещения) в эксплуатацию или его реконструкцией, через 2 года после ввода в эксплуатацию, в дальнейшем не реже 1 раза в 10 лет?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"kodeks://link/d?nd=573275590&amp;point=mark=000000000000000000000000000000000000000000000000007DG0K9"\o"’’Об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Осуществляются ли при обследовании технического состояния вентиляции инструментальные измерения объемов вытяжки воздуха?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"kodeks://link/d?nd=573275590&amp;point=mark=000000000000000000000000000000000000000000000000007DG0K9"\o"’’Об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Проводится ли микробиологическое исследование на наличие </w:t>
            </w:r>
            <w:proofErr w:type="spellStart"/>
            <w:r>
              <w:rPr>
                <w:sz w:val="18"/>
                <w:szCs w:val="18"/>
              </w:rPr>
              <w:t>легионелл</w:t>
            </w:r>
            <w:proofErr w:type="spellEnd"/>
            <w:r>
              <w:rPr>
                <w:sz w:val="18"/>
                <w:szCs w:val="18"/>
              </w:rPr>
              <w:t xml:space="preserve"> в централизованных системах кондиционирования и увлажнения воздуха, визуальное выявление микробного загрязненных участков и поверхностей (</w:t>
            </w:r>
            <w:proofErr w:type="spellStart"/>
            <w:r>
              <w:rPr>
                <w:sz w:val="18"/>
                <w:szCs w:val="18"/>
              </w:rPr>
              <w:t>биопленок</w:t>
            </w:r>
            <w:proofErr w:type="spellEnd"/>
            <w:r>
              <w:rPr>
                <w:sz w:val="18"/>
                <w:szCs w:val="18"/>
              </w:rPr>
              <w:t xml:space="preserve">) в рамках производственного контроля с периодичностью не реже 2 раз в год (при наличии на объекте централизованных систем кондиционирования и увлажнения воздуха, за исключением кондиционирующих установок малой мощности без увлажнения воздуха и </w:t>
            </w:r>
            <w:proofErr w:type="spellStart"/>
            <w:r>
              <w:rPr>
                <w:sz w:val="18"/>
                <w:szCs w:val="18"/>
              </w:rPr>
              <w:t>сплит-систем</w:t>
            </w:r>
            <w:proofErr w:type="spellEnd"/>
            <w:r>
              <w:rPr>
                <w:sz w:val="18"/>
                <w:szCs w:val="18"/>
              </w:rPr>
              <w:t xml:space="preserve">)? </w:t>
            </w:r>
            <w:proofErr w:type="gramEnd"/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"kodeks://link/d?nd=573660140&amp;point=mark=000000000000000000000000000000000000000000000000008P40LO"\o"’’Об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132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"kodeks://link/d?nd=573660140&amp;point=mark=00000000000000000000000000000000000000000000000000DFI0QI"\o"’’Об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3216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Организуются ли профилактические мероприятия (с периодичностью не реже 1 раза в год), включающие общую очистку и промывку системы, физическую и (или) химическую дезинфекцию, резкое повышение температуры воды в системе до 65°C и выше, применение дезинфицирующих средств, обладающих способностью разрушать и предотвращать образование новых микробных </w:t>
            </w:r>
            <w:proofErr w:type="spellStart"/>
            <w:r>
              <w:rPr>
                <w:sz w:val="18"/>
                <w:szCs w:val="18"/>
              </w:rPr>
              <w:t>биопленок</w:t>
            </w:r>
            <w:proofErr w:type="spellEnd"/>
            <w:r>
              <w:rPr>
                <w:sz w:val="18"/>
                <w:szCs w:val="18"/>
              </w:rPr>
              <w:t xml:space="preserve"> (при наличии на объекте централизованных систем кондиционирования и увлажнения воздуха)? </w:t>
            </w:r>
            <w:proofErr w:type="gramEnd"/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"kodeks://link/d?nd=573660140&amp;point=mark=000000000000000000000000000000000000000000000000008P40LO"\o"’’Об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132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"kodeks://link/d?nd=573660140&amp;point=mark=00000000000000000000000000000000000000000000000000DFO0QJ"\o"’’Об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3217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"kodeks://link/d?nd=573660140&amp;point=mark=00000000000000000000000000000000000000000000000000DFU0QK"\o"’’Об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3218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Отсутствуют ли на покрытии пола и стен помещений дефекты и повреждения, следы протеканий и признаки поражений грибком?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"kodeks://link/d?nd=573275590&amp;point=mark=000000000000000000000000000000000000000000000000007DI0KA"\o"’’Об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Устойчивы ли покрытия пола и стен помещений к уборке влажным способом с применением моющих и </w:t>
            </w:r>
            <w:r>
              <w:rPr>
                <w:sz w:val="18"/>
                <w:szCs w:val="18"/>
              </w:rPr>
              <w:lastRenderedPageBreak/>
              <w:t xml:space="preserve">дезинфицирующих средств?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"kodeks://link/d?nd=573275590&amp;point=mark=000000000000000000000000000000000000000000000000007DI0KA"\o"’’Об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Выполнена ли отделка потолков из влагостойких материалов (для помещений с повышенной влажностью воздуха)?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"kodeks://link/d?nd=573275590&amp;point=mark=000000000000000000000000000000000000000000000000007DI0KA"\o"’’Об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допускается ли скопление мусора на территории земельного участка?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"kodeks://link/d?nd=573275590&amp;point=mark=000000000000000000000000000000000000000000000000007DK0KB"\o"’’Об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ежедневно (или по мере загрязнения) уборка собственной территории?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"kodeks://link/d?nd=573275590&amp;point=mark=000000000000000000000000000000000000000000000000007DK0KB"\o"’’Об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Организован ли сбор мусора в контейнеры, закрывающиеся крышками?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"kodeks://link/d?nd=573275590&amp;point=mark=000000000000000000000000000000000000000000000000007DM0KC"\o"’’Об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очистка мусоросборников при заполнении не более 2/3 их объема?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"kodeks://link/d?nd=573275590&amp;point=mark=000000000000000000000000000000000000000000000000007DM0KC"\o"’’Об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 ли контейнерная площадка для сбора твердых коммунальных отходов твердое покрытие?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"kodeks://link/d?nd=573275590&amp;point=mark=000000000000000000000000000000000000000000000000007DO0KD"\o"’’Об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2.10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Превышают ли размеры площадки площадь основания контейнеров на 1 м во все стороны?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"kodeks://link/d?nd=573275590&amp;point=mark=000000000000000000000000000000000000000000000000007DO0KD"\o"’’Об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2.10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 ли контейнерная площадка подъездной путь?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"kodeks://link/d?nd=573536177&amp;point=mark=000000000000000000000000000000000000000000000000007DS0KD"\o"’’Об утверждении санитарных правил и норм СанПиН 2.1.3684-21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 ли контейнерная площадка уклон для отведения талых и дождевых сточных вод?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"kodeks://link/d?nd=573536177&amp;point=mark=000000000000000000000000000000000000000000000000007DS0KD"\o"’’Об утверждении санитарных правил и норм СанПиН 2.1.3684-21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 ли контейнерная площадка ограждение с трех сторон высотой не менее 1 метра, обеспечивающее предупреждение распространения отходов за пределы контейнерной площадки?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"kodeks://link/d?nd=573536177&amp;point=mark=000000000000000000000000000000000000000000000000007DS0KD"\o"’’Об утверждении санитарных правил и норм СанПиН 2.1.3684-21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Обеспечено ли нормативное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"kodeks://link/d?nd=573536177&amp;point=mark=000000000000000000000000000000000000000000000000007DU0KE"\o"’’Об утверждении санитарных правил и норм СанПиН 2.1.3684-21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"kodeks://link/d?nd=573536177&amp;point=mark=000000000000000000000000000000000000000000000000007DM0K9"\o"’’Об утверждении санитарных правил и норм СанПиН 2.1.3684-21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Соблюдены ли требования к </w:t>
            </w:r>
            <w:r>
              <w:rPr>
                <w:sz w:val="18"/>
                <w:szCs w:val="18"/>
              </w:rPr>
              <w:lastRenderedPageBreak/>
              <w:t xml:space="preserve">максимальному количеству мусоросборников, устанавливаемых на контейнерных площадках?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"kodeks://link/d?nd=573536177&amp;point=mark=000000000000000000000000000000000000000000000000007DI0K7"\o"’’Об утверждении санитарных правил и норм СанПиН 2.1.3684-21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6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Предусмотрены ли контейнеры для каждого вида отходов или группы однородных отходов, исключающие смешивание различных видов отходов или групп отходов, либо групп однородных отходов (в случае раздельного накопления отходов)?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"kodeks://link/d?nd=573536177&amp;point=mark=000000000000000000000000000000000000000000000000007DK0K8"\o"’’Об утверждении санитарных правил и норм СанПиН 2.1.3684-21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Обеспечивается ли проведение уборки, дезинсекции и дератизации контейнерной площадки в соответствии с требованиями?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"kodeks://link/d?nd=573536177&amp;point=mark=000000000000000000000000000000000000000000000000007DM0K9"\o"’’Об утверждении санитарных правил и норм СанПиН 2.1.3684-21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допускается ли промывка контейнеров и (или) бункеров на контейнерных площадках?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"kodeks://link/d?nd=573536177&amp;point=mark=000000000000000000000000000000000000000000000000007DM0K9"\o"’’Об утверждении санитарных правил и норм СанПиН 2.1.3684-21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Исключена ли возможность попадания отходов из мусоросборников на контейнерную площадку, очищается ли контейнерная площадка после погрузки ТКО в мусоровоз (в случае ее загрязнения)?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"kodeks://link/d?nd=573536177&amp;point=mark=000000000000000000000000000000000000000000000000007DO0KA"\o"’’Об утверждении санитарных правил и норм СанПиН 2.1.3684-21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"kodeks://link/d?nd=573536177&amp;point=mark=000000000000000000000000000000000000000000000000007DQ0KB"\o"’’Об утверждении санитарных правил и норм СанПиН 2.1.3684-21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10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превышается ли срок временного накопления </w:t>
            </w:r>
            <w:proofErr w:type="gramStart"/>
            <w:r>
              <w:rPr>
                <w:sz w:val="18"/>
                <w:szCs w:val="18"/>
              </w:rPr>
              <w:t>несортированных</w:t>
            </w:r>
            <w:proofErr w:type="gramEnd"/>
            <w:r>
              <w:rPr>
                <w:sz w:val="18"/>
                <w:szCs w:val="18"/>
              </w:rPr>
              <w:t xml:space="preserve"> ТКО?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"kodeks://link/d?nd=573536177&amp;point=mark=000000000000000000000000000000000000000000000000007DS0KC"\o"’’Об утверждении санитарных правил и норм СанПиН 2.1.3684-21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"kodeks://link/d?nd=573536177&amp;point=mark=000000000000000000000000000000000000000000000000007E00KE"\o"’’Об утверждении санитарных правил и норм СанПиН 2.1.3684-21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Исключена ли сортировка отходов из мусоросборников на контейнерных площадках?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"kodeks://link/d?nd=573536177&amp;point=mark=000000000000000000000000000000000000000000000000007DU0KD"\o"’’Об утверждении санитарных правил и норм СанПиН 2.1.3684-21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Соблюдаются ли санитарно-</w: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эпидемиологические требования к обращению с отходами производства и потребления?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"kodeks://link/d?nd=573536177&amp;point=mark=000000000000000000000000000000000000000000000000008QG0M6"\o"’’Об утверждении санитарных правил и норм СанПиН 2.1.3684-21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212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"kodeks://link/d?nd=573536177&amp;point=mark=000000000000000000000000000000000000000000000000008QK0M6"\o"’’Об утверждении санитарных правил и норм СанПиН 2.1.3684-21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239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Имеется ли на проектную документацию на условия размещения радиоэлектронного средства (далее - РЭС) санитарно-</w: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эпидемиологическое заключение о соответствии санитарным правилам и гигиеническим нормативам (в случае размещения на объекте хозяйствующего субъекта РЭС)?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"kodeks://link/d?nd=573536177&amp;point=mark=000000000000000000000000000000000000000000000000008R40MA"\o"’’Об утверждении санитарных правил и норм СанПиН 2.1.3684-21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290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на оборудовании РЭС в доступном для обозрения месте информация о владельце оборудования, номере и наименовании РЭС, координаты места установки </w:t>
            </w:r>
            <w:r>
              <w:rPr>
                <w:sz w:val="18"/>
                <w:szCs w:val="18"/>
              </w:rPr>
              <w:lastRenderedPageBreak/>
              <w:t xml:space="preserve">РЭС и адрес места установки (в случае размещения на объекте хозяйствующего субъекта РЭС)?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"kodeks://link/d?nd=573536177&amp;point=mark=000000000000000000000000000000000000000000000000008R20M8"\o"’’Об утверждении санитарных правил и норм СанПиН 2.1.3684-21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294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Обеспечивается ли проведение производственного контроля ЭМП от РЭС: в течение 10 рабочих дней после дня ввода РЭС в эксплуатацию, далее - один раз в три года (в случае размещения на объекте хозяйствующего субъекта РЭС)?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"kodeks://link/d?nd=573536177&amp;point=mark=000000000000000000000000000000000000000000000000008R60MA"\o"’’Об утверждении санитарных правил и норм СанПиН 2.1.3684-21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296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Промаркирован ли уборочный инвентарь, используемый для уборки помещений, в зависимости от назначения помещений и видов работ?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"kodeks://link/d?nd=573275590&amp;point=mark=000000000000000000000000000000000000000000000000007DA0K5"\o"’’Об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 ли инвентарь для уборки туалетов иную (отличную от другого инвентаря) маркировку, хранится ли он отдельно от другого инвентаря?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"kodeks://link/d?nd=573275590&amp;point=mark=000000000000000000000000000000000000000000000000007DA0K5"\o"’’Об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Обеспечивается ли по окончании уборки промывка инвентаря с использованием моющих средств, ополаскивание проточной водой и просушивание?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"kodeks://link/d?nd=573275590&amp;point=mark=000000000000000000000000000000000000000000000000007DA0K5"\o"’’Об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обработка инвентаря для туалетов после использования дезинфицирующими средствами?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"kodeks://link/d?nd=573275590&amp;point=mark=000000000000000000000000000000000000000000000000007DA0K5"\o"’’Об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Отсутствуют ли в помещениях насекомые, грызуны и следы их жизнедеятельности?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"kodeks://link/d?nd=573275590&amp;point=mark=000000000000000000000000000000000000000000000000007DC0K6"\o"’’Об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при появлении синантропных насекомых и грызунов дезинсекция и дератизация силами организации, осуществляющей дезинфекционную деятельность (в отсутствие работников и потребителей)?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"kodeks://link/d?nd=573275590&amp;point=mark=000000000000000000000000000000000000000000000000007DC0K6"\o"’’Об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2.12 СП 2.1.3678-20</w:t>
            </w:r>
            <w:r>
              <w:rPr>
                <w:sz w:val="18"/>
                <w:szCs w:val="18"/>
              </w:rPr>
              <w:fldChar w:fldCharType="end"/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"kodeks://link/d?nd=573660140&amp;point=mark=000000000000000000000000000000000000000000000000008Q40M3"\o"’’Об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130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Обеспечивается ли установленная нормативами кратность плановых обследований на заселенность объекта членистоногими (силами организации, осуществляющей дезинфекционную деятельность)?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"kodeks://link/d?nd=573660140&amp;point=mark=000000000000000000000000000000000000000000000000008OM0LM"\o"’’Об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88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"kodeks://link/d?nd=573660140&amp;point=mark=000000000000000000000000000000000000000000000000008OU0LP"\o"’’Об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98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"kodeks://link/d?nd=573660140&amp;point=mark=000000000000000000000000000000000000000000000000008P40LS"\o"’’Об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101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"kodeks://link/d?nd=573660140&amp;point=mark=000000000000000000000000000000000000000000000000008Q40M3"\o"’’Об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130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Обеспечивается ли проведение ежемесячной </w:t>
            </w:r>
            <w:r>
              <w:rPr>
                <w:sz w:val="18"/>
                <w:szCs w:val="18"/>
              </w:rPr>
              <w:lastRenderedPageBreak/>
              <w:t xml:space="preserve">оценки заселенности объекта грызунами силами организации, осуществляющей дезинфекционную деятельность (для объектов, имеющих особое эпидемиологическое значение)?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"kodeks://link/d?nd=573660140&amp;point=mark=000000000000000000000000000000000000000000000000008OM0LM"\o"’’Об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88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"kodeks://link/d?nd=573660140&amp;point=mark=000000000000000000000000000000000000000000000000008OU0LP"\o"’’Об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98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"kodeks://link/d?nd=573660140&amp;point=mark=000000000000000000000000000000000000000000000000008P40LR"\o"’’Об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108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"kodeks://link/d?nd=573660140&amp;point=mark=000000000000000000000000000000000000000000000000008P80LT"\o"’’Об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"kodeks://link/d?nd=573660140&amp;point=mark=000000000000000000000000000000000000000000000000008Q40M3"\o"’’Об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130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Обследуются ли системы </w:t>
            </w:r>
            <w:proofErr w:type="spellStart"/>
            <w:r>
              <w:rPr>
                <w:sz w:val="18"/>
                <w:szCs w:val="18"/>
              </w:rPr>
              <w:t>мусороудаления</w:t>
            </w:r>
            <w:proofErr w:type="spellEnd"/>
            <w:r>
              <w:rPr>
                <w:sz w:val="18"/>
                <w:szCs w:val="18"/>
              </w:rPr>
              <w:t xml:space="preserve">, включая </w:t>
            </w:r>
            <w:proofErr w:type="spellStart"/>
            <w:r>
              <w:rPr>
                <w:sz w:val="18"/>
                <w:szCs w:val="18"/>
              </w:rPr>
              <w:t>мусоросборные</w:t>
            </w:r>
            <w:proofErr w:type="spellEnd"/>
            <w:r>
              <w:rPr>
                <w:sz w:val="18"/>
                <w:szCs w:val="18"/>
              </w:rPr>
              <w:t xml:space="preserve"> камеры, с периодичностью не реже 1 раза в месяц, на предмет наличия синантропных членистоногих и грызунов?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"kodeks://link/d?nd=573660140&amp;point=mark=000000000000000000000000000000000000000000000000008PG0LR"\o"’’Об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133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ежедневно в местах массового пребывания людей профилактическая дезинфекция силами обученного персонала (в санитарных узлах для персонала и посетителей)?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"kodeks://link/d?nd=573660140&amp;point=mark=000000000000000000000000000000000000000000000000008Q40M3"\o"’’Об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130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Выполняются ли требования по запрету курения табака в помещениях?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"kodeks://link/d?nd=499002954&amp;point=mark=000000000000000000000000000000000000000000000000007DS0KA"\o"’’Об охране здоровья граждан от воздействия окружающего табачного дыма, последствий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23.02.2013 N 15-ФЗ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01.03.2024)"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"kodeks://link/d?nd=499002954&amp;point=mark=000000000000000000000000000000000000000000000000007E00KB"\o"’’Об охране здоровья граждан от воздействия окружающего табачного дыма, последствий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23.02.2013 N 15-ФЗ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01.03.2024)"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"kodeks://link/d?nd=499002954&amp;point=mark=000000000000000000000000000000000000000000000000007E40KC"\o"’’Об охране здоровья граждан от воздействия окружающего табачного дыма, последствий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23.02.2013 N 15-ФЗ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01.03.2024)"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12 Федерального закона от 23.02.2013 N 15-ФЗ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Выполнены ли требования к знаку о запрете курения табака, потребления </w:t>
            </w:r>
            <w:proofErr w:type="spellStart"/>
            <w:r>
              <w:rPr>
                <w:sz w:val="18"/>
                <w:szCs w:val="18"/>
              </w:rPr>
              <w:t>никотинсодержащей</w:t>
            </w:r>
            <w:proofErr w:type="spellEnd"/>
            <w:r>
              <w:rPr>
                <w:sz w:val="18"/>
                <w:szCs w:val="18"/>
              </w:rPr>
              <w:t xml:space="preserve"> продукции или использования кальянов, а также к порядку его размещения?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"kodeks://link/d?nd=499002954&amp;point=mark=000000000000000000000000000000000000000000000000007E40KC"\o"’’Об охране здоровья граждан от воздействия окружающего табачного дыма, последствий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23.02.2013 N 15-ФЗ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01.03.2024)"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12 Федерального закона от 23.02.2013 N 15-ФЗ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"kodeks://link/d?nd=573893163&amp;point=mark=0000000000000000000000000000000000000000000000000064U0IK"\o"’’Об утверждении требований к знаку о запрете курения табака, потребления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Минздрава России от 20.02.2021 N 129н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 xml:space="preserve">приказ Минздрава России от 20.02.2021 N 129н "Об утверждении требований к знаку о запрете курения табака, потребления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никотинсодержащей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продукции или использования кальянов и к порядку его размещения"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Минюстом России 15.03.2021, регистрационный N 62758) (далее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"kodeks://link/d?nd=573893163&amp;point=mark=0000000000000000000000000000000000000000000000000064U0IK"\o"’’Об утверждении требований к знаку о запрете курения табака, потребления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Минздрава России от 20.02.2021 N 129н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 Минздрава России от 20.02.2021 N 129н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Проходят ли работники предварительные, при поступлении на работу, медицинские осмотры?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"kodeks://link/d?nd=901729631&amp;point=mark=000000000000000000000000000000000000000000000000008OK0LM"\o"’’О санитарно-эпидемиологическом благополучии населения (с изменениями на 26 декабря 2024 года)’’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30.03.1999 N 52-ФЗ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31.12.2024)"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34 Федерального закона от 30.03.1999 N 52-ФЗ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"kodeks://link/d?nd=573660140&amp;point=mark=000000000000000000000000000000000000000000000000007EI0KJ"\o"’’Об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58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;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Проходят ли работники периодические медицинские осмотры?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"kodeks://link/d?nd=573473070&amp;point=mark=000000000000000000000000000000000000000000000000007D20K3"\o"’’Об утверждении Порядка проведения обязательных предварительных и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Минздрава России от 28.01.2021 N 29н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01.04.2021 по 31.03.2027)"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 Минздрава России от 28.01.2021 N 29н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"kodeks://link/d?nd=573473071&amp;point=mark=000000000000000000000000000000000000000000000000007D20K3"\o"’’Об утверждении перечня вредных и (или) опасных производственных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Минтруда России от 31.12.2020 N 988н/1420н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Минздрава России от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01.04.2021 по 31.03.2027)"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 Минтруда России, Минздрава России от 31.12.2020 N 988н/1420н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Обеспечен ли "не допуск" к исполнению трудовых обязанностей сотрудников, не прошедших обязательный медицинский осмотр, отказывающиеся от прохождения медицинских осмотров, в случае выявления </w:t>
            </w:r>
            <w:r>
              <w:rPr>
                <w:sz w:val="18"/>
                <w:szCs w:val="18"/>
              </w:rPr>
              <w:lastRenderedPageBreak/>
              <w:t xml:space="preserve">у работника при проведении предварительного или периодического медицинских осмотров острого инфекционного заболевания, а также при наличии медицинских противопоказаний? </w:t>
            </w:r>
            <w:proofErr w:type="gramEnd"/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"kodeks://link/d?nd=573660140&amp;point=mark=000000000000000000000000000000000000000000000000007E80KD"\o"’’Об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61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"kodeks://link/d?nd=573660140&amp;point=mark=000000000000000000000000000000000000000000000000007EC0KF"\o"’’Об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63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Организовано ли проведение профилактических прививок сотрудников в соответствии с законодательством Российской Федерации?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"kodeks://link/d?nd=901729631&amp;point=mark=000000000000000000000000000000000000000000000000008P20LT"\o"’’О санитарно-эпидемиологическом благополучии населения (с изменениями на 26 декабря 2024 года)’’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30.03.1999 N 52-ФЗ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31.12.2024)"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35 Федерального закона от 30.03.1999 N 52-ФЗ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"kodeks://link/d?nd=901717430&amp;point=mark=000000000000000000000000000000000000000000000000007DK0KB"\o"’’Об иммунопрофилактике инфекционных болезней (с изменениями на 25 декабря 2023 года)’’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17.09.1998 N 157-ФЗ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 статьи 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"kodeks://link/d?nd=901717430&amp;point=mark=000000000000000000000000000000000000000000000000007DS0KE"\o"’’Об иммунопрофилактике инфекционных болезней (с изменениями на 25 декабря 2023 года)’’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17.09.1998 N 157-ФЗ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9-11 Федерального закона от 17.09.1998 N 157-ФЗ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"kodeks://link/d?nd=573660140&amp;point=mark=000000000000000000000000000000000000000000000000007EE0KG"\o"’’Об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64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Занесены ли данные о прохождении медицинских осмотров с информацией об обязательных прививках в личные медицинские книжки?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"kodeks://link/d?nd=573660140&amp;point=mark=000000000000000000000000000000000000000000000000007EA0KE"\o"’’Об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62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Организовано ли прохождение гигиенического воспитания и обучения сотрудников (для работников,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населения) с установленной периодичностью?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"kodeks://link/d?nd=901729631&amp;point=mark=000000000000000000000000000000000000000000000000008P40LU"\o"’’О санитарно-эпидемиологическом благополучии населения (с изменениями на 26 декабря 2024 года)’’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30.03.1999 N 52-ФЗ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31.12.2024)"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36 Федерального закона от 30.03.1999 N 52-ФЗ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"kodeks://link/d?nd=573660140&amp;point=mark=000000000000000000000000000000000000000000000000008OQ0LQ"\o"’’Об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75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"kodeks://link/d?nd=573660140&amp;point=mark=000000000000000000000000000000000000000000000000008P00LT"\o"’’Об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78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 ли качество реализуемой (и/или используемой для обеспечения работы предприятия) продукции производственно-</w: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технического назначения, товаров для личных и бытовых нужд требованиям технических регламентов и действующего санитарного законодательства:</w: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показателям качества и безопасности;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"kodeks://link/d?nd=902303206"\o"’’ТР ТС 009/2011 Технический регламент Таможенного союза ’’О безопасности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799)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18.04.2023 по 23.12.2025)"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009/2011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"kodeks://link/d?nd=902320564&amp;point=mark=000000000000000000000000000000000000000000000000007D20K3"\o"’’ТР ТС 017/2011 Технический регламент Таможенного союза ’’О безопасности продукции легкой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876)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28.09.2017)"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017/2011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"kodeks://link/d?nd=902320567"\o"’’ТР ТС 019/2011 Технический регламент Таможенного союза ’’О безопасности средств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878)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27.11.2019)"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019/2011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"kodeks://link/d?nd=902299536&amp;point=mark=000000000000000000000000000000000000000000000000007D20K3"\o"’’ТР ТС 004/2011 Технический регламент Таможенного союза ’’О безопасности низковольтного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16.08.2011 N 768)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11.12.2022)"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004/2011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"kodeks://link/d?nd=902352816&amp;point=mark=000000000000000000000000000000000000000000000000007D20K3"\o"’’ТР ТС 025/2012 Технический регламент Таможенного союза ’’О безопасности мебельной продукции’’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15.06.2012 N 32)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01.07.2014)"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025/2012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"kodeks://link/d?nd=902308641&amp;point=mark=0000000000000000000000000000000000000000000000000064U0IK"\o"’’ТР ТС 007/2011 Технический регламент Таможенного союза ’’О безопасности продукции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797)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26.03.2023)"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007/2011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"kodeks://link/d?nd=902303210&amp;point=mark=000000000000000000000000000000000000000000000000007D20K3"\o"’’ТР ТС 008/2011 Технический регламент Таможенного союза ’’О безопасности игрушек’’ (с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798)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26.11.2024)"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008/2011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"kodeks://link/d?nd=902299529"\o"’’ТР ТС 005/2011 Технический регламент Таможенного союза ’’О безопасности упаковки’’ (с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16.08.2011 N 769)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21.05.2017)"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005/2011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маркировке;</w: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 процедуре подтверждения соответствия продукции требованиям нормативов? </w:t>
            </w: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"kodeks://link/d?nd=902249109&amp;point=mark=000000000000000000000000000000000000000000000000007D20K3"\o"’’Единые санитарно-эпидемиологические и гигиенические требования к продукции (товарам)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28.05.2010 N 299</w:instrText>
            </w:r>
          </w:p>
          <w:p w:rsidR="00263996" w:rsidRDefault="00263996" w:rsidP="00074FF2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27.02.2024)"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Единые санитарно-</w: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эпидемиологические требования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"kodeks://link/d?nd=902249108"\o"’’Единый перечень продукции (товаров), подлежащей государственному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28.05.2010 N 299</w:instrText>
            </w:r>
          </w:p>
          <w:p w:rsidR="00263996" w:rsidRDefault="00263996" w:rsidP="00074FF2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29.06.2024)"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Единый перечень продукции (товаров), подлежащей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государственному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санитарно-</w: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эпидемиологическому надзору (контролю) на таможенной границе и таможенной территории Евразийского экономического союза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утвержденный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"kodeks://link/d?nd=902227557&amp;point=mark=0000000000000000000000000000000000000000000000000064U0IK"\o"’’О применении санитарных мер в Евразийском экономическом союзе (с изменениями на 8 сентября 2020 года)’’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28.05.2010 N 299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14.10.2020)"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Решение </w:t>
            </w:r>
            <w:r>
              <w:rPr>
                <w:color w:val="0000AA"/>
                <w:sz w:val="18"/>
                <w:szCs w:val="18"/>
                <w:u w:val="single"/>
              </w:rPr>
              <w:lastRenderedPageBreak/>
              <w:t>Комиссии Таможенного союза от 28.05.2010 N 299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(официальный сайт Комиссии Таможенного союза http://www.tsouz.ru/, 2010) (далее - Единый перечень)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свидетельство о присвоении гостинице или иному средству размещения категории, предусмотренной системой классификации гостиниц?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"kodeks://link/d?nd=9005388&amp;point=mark=000000000000000000000000000000000000000000000000007E00KF"\o"’’О защите прав потребителей (в редакции Федерального закона от 9 января 1996 года N 2-ФЗ) (с изменениями на 8 августа 2024 года)’’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Закон РФ от 07.02.1992 N 2300-1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19.08.2024)"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 статьи 10 Закона Российской Федерации от 07.02.1992 N 2300-1 "О защите прав потребителей"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законодательства Российской Федерации, 1996, N 3, ст.140; 2021, N 24, ст.4188);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"kodeks://link/d?nd=566351106&amp;point=mark=000000000000000000000000000000000000000000000000007DE0K8"\o"’’Об утверждении Правил предоставления гостиничных услуг в Российской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18.11.2020 N 1853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 Правил предоставления гостиничных услуг в Российской Федерации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"kodeks://link/d?nd=566351106&amp;point=mark=0000000000000000000000000000000000000000000000000064U0IK"\o"’’Об утверждении Правил предоставления гостиничных услуг в Российской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18.11.2020 N 1853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постановлением Правительства Российской Федерации от 18.11.2020 N 1853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законодательства Российской Федерации, 2020, N 47, ст.7552; 2021, N 15, ст.2581), которые действуют до 31.12.2026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II. Специальные требования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ровным твердым покрытием въезды и входы на территорию спортивного объекта?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"kodeks://link/d?nd=573275590&amp;point=mark=000000000000000000000000000000000000000000000000008PU0M0"\o"’’Об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ровным твердым покрытием дорожки к зданию?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"kodeks://link/d?nd=573275590&amp;point=mark=000000000000000000000000000000000000000000000000008PU0M0"\o"’’Об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ровным твердым покрытием въезды и входы к хозяйственным постройкам и площадкам?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"kodeks://link/d?nd=573275590&amp;point=mark=000000000000000000000000000000000000000000000000008PU0M0"\o"’’Об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наружное искусственное освещение на территории объекта спорта?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"kodeks://link/d?nd=573275590&amp;point=mark=000000000000000000000000000000000000000000000000008Q00M1"\o"’’Об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в составе открытых плоскостных объектов спорта необходимый набор вспомогательных помещений?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"kodeks://link/d?nd=573275590&amp;point=mark=000000000000000000000000000000000000000000000000008Q40M3"\o"’’Об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Имеются ли оборудованные туалеты, раздельные для мужчин и женщин (или </w:t>
            </w:r>
            <w:proofErr w:type="spellStart"/>
            <w:r>
              <w:rPr>
                <w:sz w:val="18"/>
                <w:szCs w:val="18"/>
              </w:rPr>
              <w:t>биотуалеты</w:t>
            </w:r>
            <w:proofErr w:type="spellEnd"/>
            <w:r>
              <w:rPr>
                <w:sz w:val="18"/>
                <w:szCs w:val="18"/>
              </w:rPr>
              <w:t xml:space="preserve">) для зрителей объекта спорта?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"kodeks://link/d?nd=573275590&amp;point=mark=000000000000000000000000000000000000000000000000008Q40M3"\o"’’Об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Организованы ли отапливаемые вестибюли?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"kodeks://link/d?nd=573275590&amp;point=mark=000000000000000000000000000000000000000000000000008Q60M4"\o"’’Об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"kodeks://link/d?nd=573275590&amp;point=mark=000000000000000000000000000000000000000000000000008Q00M0"\o"’’Об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6.1.10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Организованы ли гардеробные?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"kodeks://link/d?nd=573275590&amp;point=mark=000000000000000000000000000000000000000000000000008Q60M4"\o"’’Об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"kodeks://link/d?nd=573275590&amp;point=mark=000000000000000000000000000000000000000000000000008Q00M0"\o"’’Об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6.1.10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Организованы ли помещения для отдыха?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"kodeks://link/d?nd=573275590&amp;point=mark=000000000000000000000000000000000000000000000000008Q60M4"\o"’’Об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"kodeks://link/d?nd=573275590&amp;point=mark=000000000000000000000000000000000000000000000000008Q00M0"\o"’’Об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6.1.10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Организованы ли помещения </w:t>
            </w:r>
            <w:r>
              <w:rPr>
                <w:sz w:val="18"/>
                <w:szCs w:val="18"/>
              </w:rPr>
              <w:lastRenderedPageBreak/>
              <w:t xml:space="preserve">для хранения и сушки обуви (лыжных ботинок и ботинок с коньками)?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"kodeks://link/d?nd=573275590&amp;point=mark=000000000000000000000000000000000000000000000000008Q60M4"\o"’’Об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"kodeks://link/d?nd=573275590&amp;point=mark=000000000000000000000000000000000000000000000000008Q00M0"\o"’’Об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6.1.10 СП </w:t>
            </w:r>
            <w:r>
              <w:rPr>
                <w:color w:val="0000AA"/>
                <w:sz w:val="18"/>
                <w:szCs w:val="18"/>
                <w:u w:val="single"/>
              </w:rPr>
              <w:lastRenderedPageBreak/>
              <w:t>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Организованы ли туалеты (раздельные для женщин, мужчин)?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"kodeks://link/d?nd=573275590&amp;point=mark=000000000000000000000000000000000000000000000000008Q60M4"\o"’’Об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"kodeks://link/d?nd=573275590&amp;point=mark=000000000000000000000000000000000000000000000000008Q00M0"\o"’’Об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6.1.10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Организована ли комната для хранения уборочного инвентаря в составе вспомогательных помещений лыжных баз и ледовых катков?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"kodeks://link/d?nd=573275590&amp;point=mark=000000000000000000000000000000000000000000000000008Q60M4"\o"’’Об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"kodeks://link/d?nd=573275590&amp;point=mark=000000000000000000000000000000000000000000000000008Q00M0"\o"’’Об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6.1.10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 ли размещение спортивного зала действующим требованиям?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"kodeks://link/d?nd=573275590&amp;point=mark=000000000000000000000000000000000000000000000000008Q80M5"\o"’’Об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Исключено ли размещение спортивных залов для детей в цокольных и подвальных этажах зданий?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"kodeks://link/d?nd=573275590&amp;point=mark=000000000000000000000000000000000000000000000000008QA0M6"\o"’’Об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Вход в спортивный зал является изолированным от жилых помещений многоквартирного дома (в случае размещения в нежилых помещениях жилого дома)?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"kodeks://link/d?nd=573275590&amp;point=mark=000000000000000000000000000000000000000000000000008QC0M7"\o"’’Об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необходимый набор помещений на объекте спорта?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"kodeks://link/d?nd=573275590&amp;point=mark=000000000000000000000000000000000000000000000000008PU0LV"\o"’’Об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Организован ли в здании объектов спорта медицинский пункт, соответствующий санитарным требованиям?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"kodeks://link/d?nd=573275590&amp;point=mark=000000000000000000000000000000000000000000000000008PU0LV"\o"’’Об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Материалы для внутренней отделки являются устойчивыми к проведению уборки влажным способом?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"kodeks://link/d?nd=573275590&amp;point=mark=000000000000000000000000000000000000000000000000008Q20M1"\o"’’Об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Материалы для внутренней отделки являются устойчивыми к обработке дезинфицирующими средствами?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"kodeks://link/d?nd=573275590&amp;point=mark=000000000000000000000000000000000000000000000000008Q20M1"\o"’’Об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естественное освещение в помещениях для занятий спортом?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"kodeks://link/d?nd=573275590&amp;point=mark=000000000000000000000000000000000000000000000000008Q40M2"\o"’’Об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"kodeks://link/d?nd=573500115&amp;point=mark=000000000000000000000000000000000000000000000000008PI0M1"\o"’’Об утверждении санитарных правил и норм СанПиН 1.2.3685-21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раздел V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(в т.ч.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"kodeks://link/d?nd=573500115&amp;point=mark=000000000000000000000000000000000000000000000000008QG0M7"\o"’’Об утверждении санитарных правил и норм СанПиН 1.2.3685-21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83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"kodeks://link/d?nd=573500115&amp;point=mark=00000000000000000000000000000000000000000000000000A6Q0N5"\o"’’Об утверждении санитарных правил и норм СанПиН 1.2.3685-21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165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"kodeks://link/d?nd=573500115&amp;point=mark=00000000000000000000000000000000000000000000000000A6S0N6"\o"’’Об утверждении санитарных правил и норм СанПиН 1.2.3685-21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166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"kodeks://link/d?nd=573500115&amp;point=mark=00000000000000000000000000000000000000000000000000A740NA"\o"’’Об утверждении санитарных правил и норм СанПиН 1.2.3685-21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таблица 5.59)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1.2.3685-21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искусственное освещение в помещениях для занятий спортом?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"kodeks://link/d?nd=573275590&amp;point=mark=000000000000000000000000000000000000000000000000008Q40M2"\o"’’Об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"kodeks://link/d?nd=573500115&amp;point=mark=000000000000000000000000000000000000000000000000008PI0M1"\o"’’Об утверждении санитарных правил и норм СанПиН 1.2.3685-21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раздел V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(в т.ч.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"kodeks://link/d?nd=573500115&amp;point=mark=000000000000000000000000000000000000000000000000008QG0M7"\o"’’Об утверждении санитарных правил и норм СанПиН 1.2.3685-21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83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"kodeks://link/d?nd=573500115&amp;point=mark=00000000000000000000000000000000000000000000000000A6Q0N5"\o"’’Об утверждении санитарных правил и норм СанПиН 1.2.3685-21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165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"kodeks://link/d?nd=573500115&amp;point=mark=00000000000000000000000000000000000000000000000000A6S0N6"\o"’’Об утверждении санитарных правил и норм СанПиН 1.2.3685-21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166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"kodeks://link/d?nd=573500115&amp;point=mark=00000000000000000000000000000000000000000000000000A740NA"\o"’’Об утверждении санитарных правил и норм СанПиН 1.2.3685-21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таблица 5.59)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1.2.3685-21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Соответствуют ли уровни освещенности действующим требованиям?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"kodeks://link/d?nd=573275590&amp;point=mark=000000000000000000000000000000000000000000000000008Q40M2"\o"’’Об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"kodeks://link/d?nd=573500115&amp;point=mark=000000000000000000000000000000000000000000000000008PI0M1"\o"’’Об утверждении санитарных правил и норм СанПиН 1.2.3685-21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раздел V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(в т.ч.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"kodeks://link/d?nd=573500115&amp;point=mark=000000000000000000000000000000000000000000000000008QG0M7"\o"’’Об утверждении санитарных правил и норм СанПиН 1.2.3685-21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83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"kodeks://link/d?nd=573500115&amp;point=mark=00000000000000000000000000000000000000000000000000A6Q0N5"\o"’’Об утверждении санитарных правил и норм СанПиН 1.2.3685-21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165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"kodeks://link/d?nd=573500115&amp;point=mark=00000000000000000000000000000000000000000000000000A6S0N6"\o"’’Об утверждении санитарных правил и норм СанПиН 1.2.3685-21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166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"kodeks://link/d?nd=573500115&amp;point=mark=00000000000000000000000000000000000000000000000000A740NA"\o"’’Об утверждении санитарных правил и норм СанПиН 1.2.3685-21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таблица 5.59)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1.2.3685-21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 ли оборудование раздевалок гардеробным санитарным требованиям?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"kodeks://link/d?nd=573275590&amp;point=mark=000000000000000000000000000000000000000000000000008Q60M3"\o"’’Об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индивидуальных шкафов соответствует количеству людей, которые могут одновременно заниматься на спортивном объекте?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"kodeks://link/d?nd=573275590&amp;point=mark=000000000000000000000000000000000000000000000000008Q60M3"\o"’’Об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здания объектов спорта системами хозяйственно-питьевого водоснабжения, водоотведения и канализацией?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"kodeks://link/d?nd=573275590&amp;point=mark=000000000000000000000000000000000000000000000000008QA0M5"\o"’’Об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Обеспечиваются ли холодным водоснабжением помещения объектов спорта?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"kodeks://link/d?nd=573275590&amp;point=mark=000000000000000000000000000000000000000000000000008QA0M5"\o"’’Об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Обеспечиваются ли холодным водоснабжением помещения столовой?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"kodeks://link/d?nd=573275590&amp;point=mark=000000000000000000000000000000000000000000000000008QA0M5"\o"’’Об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Обеспечиваются ли холодным водоснабжением буфетные?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"kodeks://link/d?nd=573275590&amp;point=mark=000000000000000000000000000000000000000000000000008QA0M5"\o"’’Об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Обеспечиваются ли горячим водоснабжением душевые?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"kodeks://link/d?nd=573275590&amp;point=mark=000000000000000000000000000000000000000000000000008QA0M5"\o"’’Об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Обеспечиваются ли холодным водоснабжением умывальные?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"kodeks://link/d?nd=573275590&amp;point=mark=000000000000000000000000000000000000000000000000008QA0M5"\o"’’Об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Обеспечиваются ли холодным водоснабжением медицинский пункт?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"kodeks://link/d?nd=573275590&amp;point=mark=000000000000000000000000000000000000000000000000008QA0M5"\o"’’Об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Обеспечиваются ли холодным водоснабжением </w:t>
            </w:r>
            <w:proofErr w:type="gramStart"/>
            <w:r>
              <w:rPr>
                <w:sz w:val="18"/>
                <w:szCs w:val="18"/>
              </w:rPr>
              <w:t>туалетные</w:t>
            </w:r>
            <w:proofErr w:type="gramEnd"/>
            <w:r>
              <w:rPr>
                <w:sz w:val="18"/>
                <w:szCs w:val="18"/>
              </w:rPr>
              <w:t xml:space="preserve">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"kodeks://link/d?nd=573275590&amp;point=mark=000000000000000000000000000000000000000000000000008QA0M5"\o"’’Об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Обеспечиваются ли горячим водоснабжением помещения объектов спорта?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"kodeks://link/d?nd=573275590&amp;point=mark=000000000000000000000000000000000000000000000000008QA0M5"\o"’’Об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Обеспечиваются ли горячим водоснабжением помещения столовой?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"kodeks://link/d?nd=573275590&amp;point=mark=000000000000000000000000000000000000000000000000008QA0M5"\o"’’Об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Обеспечиваются ли горячим водоснабжением буфетные?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"kodeks://link/d?nd=573275590&amp;point=mark=000000000000000000000000000000000000000000000000008QA0M5"\o"’’Об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Обеспечиваются ли горячим водоснабжением душевые?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"kodeks://link/d?nd=573275590&amp;point=mark=000000000000000000000000000000000000000000000000008QA0M5"\o"’’Об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Обеспечиваются ли горячим водоснабжением умывальные?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"kodeks://link/d?nd=573275590&amp;point=mark=000000000000000000000000000000000000000000000000008QA0M5"\o"’’Об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Обеспечиваются ли горячим водоснабжением медицинский пункт?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"kodeks://link/d?nd=573275590&amp;point=mark=000000000000000000000000000000000000000000000000008QA0M5"\o"’’Об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Обеспечиваются ли горячим водоснабжением </w:t>
            </w:r>
            <w:proofErr w:type="gramStart"/>
            <w:r>
              <w:rPr>
                <w:sz w:val="18"/>
                <w:szCs w:val="18"/>
              </w:rPr>
              <w:t>туалетные</w:t>
            </w:r>
            <w:proofErr w:type="gramEnd"/>
            <w:r>
              <w:rPr>
                <w:sz w:val="18"/>
                <w:szCs w:val="18"/>
              </w:rPr>
              <w:t xml:space="preserve">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"kodeks://link/d?nd=573275590&amp;point=mark=000000000000000000000000000000000000000000000000008QA0M5"\o"’’Об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94.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автономная система горячего водоснабжения с установкой водонагревателей для медицинского пункта (при отсутствии централизованного горячего водоснабжения)?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"kodeks://link/d?nd=573275590&amp;point=mark=000000000000000000000000000000000000000000000000008QC0M6"\o"’’Об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автономная система горячего водоснабжения с установкой водонагревателей производственных помещений столовой (при отсутствии централизованного горячего водоснабжения)?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"kodeks://link/d?nd=573275590&amp;point=mark=000000000000000000000000000000000000000000000000008QC0M6"\o"’’Об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автономная система горячего водоснабжения с установкой водонагревателей душевых (при отсутствии централизованного горячего водоснабжения)?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"kodeks://link/d?nd=573275590&amp;point=mark=000000000000000000000000000000000000000000000000008QC0M6"\o"’’Об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автономная система горячего водоснабжения с установкой водонагревателей умывальников (при отсутствии централизованного горячего водоснабжения)?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"kodeks://link/d?nd=573275590&amp;point=mark=000000000000000000000000000000000000000000000000008QC0M6"\o"’’Об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автономная система горячего водоснабжения с установкой водонагревателей помещений для хранения уборочного инвентаря (при отсутствии централизованного горячего водоснабжения)?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"kodeks://link/d?nd=573275590&amp;point=mark=000000000000000000000000000000000000000000000000008QC0M6"\o"’’Об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систем отопления на объекте спорта?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"kodeks://link/d?nd=573275590&amp;point=mark=000000000000000000000000000000000000000000000000008QE0M7"\o"’’Об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систем вентиляции на объекте спорта?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"kodeks://link/d?nd=573275590&amp;point=mark=000000000000000000000000000000000000000000000000008QE0M7"\o"’’Об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Доступны ли отопительные приборы для влажной уборки?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"kodeks://link/d?nd=573275590&amp;point=mark=000000000000000000000000000000000000000000000000008QE0M7"\o"’’Об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санитарные узлы вытяжной вентиляцией с механическим побуждением без устройства организованного притока?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"kodeks://link/d?nd=573275590&amp;point=mark=000000000000000000000000000000000000000000000000008QG0M8"\o"’’Об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помещения для грязного белья вытяжной вентиляцией с механическим побуждением без устройства организованного притока?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"kodeks://link/d?nd=573275590&amp;point=mark=000000000000000000000000000000000000000000000000008QG0M8"\o"’’Об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помещения для временного хранения отходов вытяжной вентиляцией с механическим </w:t>
            </w:r>
            <w:r>
              <w:rPr>
                <w:sz w:val="18"/>
                <w:szCs w:val="18"/>
              </w:rPr>
              <w:lastRenderedPageBreak/>
              <w:t xml:space="preserve">побуждением без устройства организованного притока?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"kodeks://link/d?nd=573275590&amp;point=mark=000000000000000000000000000000000000000000000000008QG0M8"\o"’’Об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105.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помещения для хранения дезинфекционных средств вытяжной вентиляцией с механическим побуждением без устройства организованного притока?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"kodeks://link/d?nd=573275590&amp;point=mark=000000000000000000000000000000000000000000000000008QG0M8"\o"’’Об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6.1.18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влажная уборка с применением моющих, чистящих и дезинфицирующих средств во всех помещениях объекта и спортивного инвентаря, оборудования ежедневно?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"kodeks://link/d?nd=573275590&amp;point=mark=000000000000000000000000000000000000000000000000008P00LN"\o"’’Об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6.1.19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"kodeks://link/d?nd=573275590&amp;point=mark=000000000000000000000000000000000000000000000000008P40LO"\o"’’Об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6.1.20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Покрытие спортивных матов позволяет ли осуществлять ежедневную влажную обработку и дезинфекцию при наличии таковых на спортивном объекте?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"kodeks://link/d?nd=573275590&amp;point=mark=000000000000000000000000000000000000000000000000008P40LO"\o"’’Об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6.1.20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Имеются ли в наличии дозаторы с дезинфицирующим антисептическим средством в раздевалке?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"kodeks://link/d?nd=573275590&amp;point=mark=000000000000000000000000000000000000000000000000008P40LO"\o"’’Об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6.1.20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в наличии мыло или иные моющие средства в туалетах?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"kodeks://link/d?nd=573275590&amp;point=mark=000000000000000000000000000000000000000000000000008P40LO"\o"’’Об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6.1.20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в наличии туалетная бумага и бумажные полотенца (или </w:t>
            </w:r>
            <w:proofErr w:type="spellStart"/>
            <w:r>
              <w:rPr>
                <w:sz w:val="18"/>
                <w:szCs w:val="18"/>
              </w:rPr>
              <w:t>электрополотенца</w:t>
            </w:r>
            <w:proofErr w:type="spellEnd"/>
            <w:r>
              <w:rPr>
                <w:sz w:val="18"/>
                <w:szCs w:val="18"/>
              </w:rPr>
              <w:t xml:space="preserve">) в туалетах?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"kodeks://link/d?nd=573275590&amp;point=mark=000000000000000000000000000000000000000000000000008P40LO"\o"’’Об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6.1.20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в наличии оборудование для дезинфекции спортивного инвентаря, одежды и обуви, используемой спортсменами и тренерами, обуви лыжных баз и ледовых катков (ботинки для коньков, ботинки для лыж)?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"kodeks://link/d?nd=573275590&amp;point=mark=000000000000000000000000000000000000000000000000008P80LP"\o"’’Об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6.1.21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наличии прачечных организованы ли раздельные помещения для сбора грязного белья и хранения чистого?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"kodeks://link/d?nd=573275590&amp;point=mark=000000000000000000000000000000000000000000000000008PC0LQ"\o"’’Об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6.1.22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Организован на объекте питьевой режим?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"kodeks://link/d?nd=573275590&amp;point=mark=000000000000000000000000000000000000000000000000008PG0LR"\o"’’Об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6.1.23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Питьевой режим организован из стационарных питьевых фонтанчиков?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"kodeks://link/d?nd=573275590&amp;point=mark=000000000000000000000000000000000000000000000000008PG0LR"\o"’’Об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6.1.23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Питьевой режим организован с использованием воды, расфасованной в емкости?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"kodeks://link/d?nd=573275590&amp;point=mark=000000000000000000000000000000000000000000000000008PG0LR"\o"’’Об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6.1.23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 ли свободный доступ к питьевой воде лицам, </w:t>
            </w:r>
            <w:r>
              <w:rPr>
                <w:sz w:val="18"/>
                <w:szCs w:val="18"/>
              </w:rPr>
              <w:lastRenderedPageBreak/>
              <w:t xml:space="preserve">занимающихся физической культурой и спортом, в течение всего времени их пребывания на объекте спорта?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"kodeks://link/d?nd=573275590&amp;point=mark=000000000000000000000000000000000000000000000000008PG0LR"\o"’’Об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6.1.23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117.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 ли объект спорта установками с дозированным розливом питьевой воды, расфасованной в емкости?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"kodeks://link/d?nd=573275590&amp;point=mark=000000000000000000000000000000000000000000000000008PG0LR"\o"’’Об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6.1.23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 ли объект спорта достаточным количеством одноразовых стаканчиков при организации питьевого режима с использованием воды, расфасованной в емкости?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"kodeks://link/d?nd=573275590&amp;point=mark=000000000000000000000000000000000000000000000000008PG0LR"\o"’’Об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6.1.23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 ли объект спорта контейнерами для сбора использованной посуды одноразового применения при организации питьевого режима с использованием воды, расфасованной в емкости?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"kodeks://link/d?nd=573275590&amp;point=mark=000000000000000000000000000000000000000000000000008PG0LR"\o"’’Об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6.1.23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Плавательный бассейн со вспомогательными помещениями для их обслуживания размещается в отдельно стоящих зданиях?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"kodeks://link/d?nd=573275590&amp;point=mark=000000000000000000000000000000000000000000000000008PO0LT"\o"’’Об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Плавательный бассейн со вспомогательными помещениями для их обслуживания пристроен к зданию в здания общественного назначения?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"kodeks://link/d?nd=573275590&amp;point=mark=000000000000000000000000000000000000000000000000008PO0LT"\o"’’Об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Плавательный бассейн со вспомогательными помещениями для их обслуживания пристроен в здания общественного назначения?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"kodeks://link/d?nd=573275590&amp;point=mark=000000000000000000000000000000000000000000000000008PO0LT"\o"’’Об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Осуществляется отбор проб воды бассейна (джакузи) на микробиологические исследования на наличие </w:t>
            </w:r>
            <w:proofErr w:type="spellStart"/>
            <w:r>
              <w:rPr>
                <w:sz w:val="18"/>
                <w:szCs w:val="18"/>
              </w:rPr>
              <w:t>легионелл</w:t>
            </w:r>
            <w:proofErr w:type="spellEnd"/>
            <w:r>
              <w:rPr>
                <w:sz w:val="18"/>
                <w:szCs w:val="18"/>
              </w:rPr>
              <w:t xml:space="preserve"> (после фильтра) ежеквартально?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"kodeks://link/d?nd=573660140&amp;point=mark=00000000000000000000000000000000000000000000000000DEI0QD"\o"’’Об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3215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на объекте количественное микробиологическое исследование в отношении контаминации </w:t>
            </w:r>
            <w:proofErr w:type="spellStart"/>
            <w:r>
              <w:rPr>
                <w:sz w:val="18"/>
                <w:szCs w:val="18"/>
              </w:rPr>
              <w:t>легионеллами</w:t>
            </w:r>
            <w:proofErr w:type="spellEnd"/>
            <w:r>
              <w:rPr>
                <w:sz w:val="18"/>
                <w:szCs w:val="18"/>
              </w:rPr>
              <w:t xml:space="preserve"> в рамках производственного контроля?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"kodeks://link/d?nd=573660140&amp;point=mark=00000000000000000000000000000000000000000000000000DFI0QI"\o"’’Об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3216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Тактика по очистке, промывке и обеззараживанию водной системы водоснабжения, водоподготовки, кондиционирования при профилактике </w:t>
            </w:r>
            <w:proofErr w:type="spellStart"/>
            <w:r>
              <w:rPr>
                <w:sz w:val="18"/>
                <w:szCs w:val="18"/>
              </w:rPr>
              <w:t>легионеллеза</w:t>
            </w:r>
            <w:proofErr w:type="spellEnd"/>
            <w:r>
              <w:rPr>
                <w:sz w:val="18"/>
                <w:szCs w:val="18"/>
              </w:rPr>
              <w:t xml:space="preserve"> проводится в зависимости от </w:t>
            </w:r>
            <w:r>
              <w:rPr>
                <w:sz w:val="18"/>
                <w:szCs w:val="18"/>
              </w:rPr>
              <w:lastRenderedPageBreak/>
              <w:t xml:space="preserve">условий эксплуатации и материалов конструкции?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"kodeks://link/d?nd=573660140&amp;point=mark=00000000000000000000000000000000000000000000000000DFO0QJ"\o"’’Об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3217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"kodeks://link/d?nd=573660140&amp;point=mark=00000000000000000000000000000000000000000000000000DFU0QK"\o"’’Об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3218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126.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Обеспечена ли последовательность (поточность), исключающая встречные или перекрестные потоки посетителей: продвижение по функциональной схеме - гардероб (при необходимости), раздевалка, душевая, ножная ванна, ванна бассейна? </w:t>
            </w:r>
            <w:proofErr w:type="gramEnd"/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"kodeks://link/d?nd=573275590&amp;point=mark=000000000000000000000000000000000000000000000000008Q00LV"\o"’’Об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Запрещен ли допуск потребителей в раздевалку в верхней одежде?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"kodeks://link/d?nd=573275590&amp;point=mark=000000000000000000000000000000000000000000000000008Q00LV"\o"’’Об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здания бассейнов раздельными для мужчин и женщин туалетами?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"kodeks://link/d?nd=573275590&amp;point=mark=000000000000000000000000000000000000000000000000008Q00LV"\o"’’Об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здания бассейнов раздельными для мужчин и женщин душевыми?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"kodeks://link/d?nd=573275590&amp;point=mark=000000000000000000000000000000000000000000000000008Q00LV"\o"’’Об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здания бассейнов раздельными для мужчин и женщин раздевалками?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"kodeks://link/d?nd=573275590&amp;point=mark=000000000000000000000000000000000000000000000000008Q00LV"\o"’’Об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здания бассейнов гардеробными (индивидуальными местами хранения верхней одежды)?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"kodeks://link/d?nd=573275590&amp;point=mark=000000000000000000000000000000000000000000000000008Q00LV"\o"’’Об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здания бассейнов помещениями для хранения уборочного инвентаря и приготовления дезинфицирующих растворов?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"kodeks://link/d?nd=573275590&amp;point=mark=000000000000000000000000000000000000000000000000008Q00LV"\o"’’Об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Имеются ли в здании бассейнов комнаты тренеров (инструкторов)?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"kodeks://link/d?nd=573275590&amp;point=mark=000000000000000000000000000000000000000000000000008Q00LV"\o"’’Об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шкафчиков (индивидуальных мест хранения одежды) в раздевалках спортивных бассейнов рассчитано на не менее 200% единовременной пропускной способности бассейна?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"kodeks://link/d?nd=573275590&amp;point=mark=000000000000000000000000000000000000000000000000008Q00LV"\o"’’Об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шкафчиков (индивидуальных мест хранения одежды) в раздевалках оздоровительных, детских и учебных бассейнов рассчитано на не менее 130% единовременной пропускной способности бассейна?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"kodeks://link/d?nd=573275590&amp;point=mark=000000000000000000000000000000000000000000000000008Q00LV"\o"’’Об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Имеются ли ножные ванны с проточной водой на пути движения от душа к ванне </w:t>
            </w:r>
            <w:r>
              <w:rPr>
                <w:sz w:val="18"/>
                <w:szCs w:val="18"/>
              </w:rPr>
              <w:lastRenderedPageBreak/>
              <w:t xml:space="preserve">бассейна?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"kodeks://link/d?nd=573275590&amp;point=mark=000000000000000000000000000000000000000000000000008Q20M0"\o"’’Об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137.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ножные ванны подается очищенная и обеззараженная вода из системы водоподготовки бассейна или системы питьевого водоснабжения?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"kodeks://link/d?nd=573275590&amp;point=mark=000000000000000000000000000000000000000000000000008Q20M0"\o"’’Об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Туалеты размещены при раздевалках в соответствии с установленными нормами?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"kodeks://link/d?nd=573275590&amp;point=mark=000000000000000000000000000000000000000000000000008Q80M3"\o"’’Об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6.2.6.1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Душевые являются проходными и расположены на пути движения из раздевалки к обходной дорожке?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"kodeks://link/d?nd=573275590&amp;point=mark=000000000000000000000000000000000000000000000000008QA0M4"\o"’’Об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6.2.6.2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Душевые размещены проходными и расположены </w:t>
            </w:r>
            <w:proofErr w:type="gramStart"/>
            <w:r>
              <w:rPr>
                <w:sz w:val="18"/>
                <w:szCs w:val="18"/>
              </w:rPr>
              <w:t>на пути движения из раздевалки к обходной дорожке в соответствии с установленными нормами</w:t>
            </w:r>
            <w:proofErr w:type="gramEnd"/>
            <w:r>
              <w:rPr>
                <w:sz w:val="18"/>
                <w:szCs w:val="18"/>
              </w:rPr>
              <w:t xml:space="preserve">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"kodeks://link/d?nd=573275590&amp;point=mark=000000000000000000000000000000000000000000000000008QA0M4"\o"’’Об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6.2.6.2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раздевалках (или смежных с ними помещениях) оборудованы </w:t>
            </w:r>
            <w:proofErr w:type="spellStart"/>
            <w:r>
              <w:rPr>
                <w:sz w:val="18"/>
                <w:szCs w:val="18"/>
              </w:rPr>
              <w:t>сушуары</w:t>
            </w:r>
            <w:proofErr w:type="spellEnd"/>
            <w:r>
              <w:rPr>
                <w:sz w:val="18"/>
                <w:szCs w:val="18"/>
              </w:rPr>
              <w:t xml:space="preserve">, фены в соответствии с требованиями санитарных правил? (1 прибор на 10 мест - для женщин и 1 прибор на 20 мест - для мужчин в смену)?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"kodeks://link/d?nd=573275590&amp;point=mark=000000000000000000000000000000000000000000000000008QC0M5"\o"’’Об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6.2.6.3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Предусмотрен ли обогрев обходных дорожек и стационарных скамей, выполненных из камня и (или) железобетона?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"kodeks://link/d?nd=573275590&amp;point=mark=000000000000000000000000000000000000000000000000008QE0M6"\o"’’Об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Покрытие обходных дорожек, дна ножных ванн является противоскользящим?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"kodeks://link/d?nd=573275590&amp;point=mark=000000000000000000000000000000000000000000000000008QG0M7"\o"’’Об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Обеспечена ли целостность покрытия облицовочных материалов зала, где расположена ванна бассейна?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"kodeks://link/d?nd=573275590&amp;point=mark=000000000000000000000000000000000000000000000000008QG0M7"\o"’’Об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Обеспечена ли целостность покрытия облицовочных материалов помещений с влажным режимом?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"kodeks://link/d?nd=573275590&amp;point=mark=000000000000000000000000000000000000000000000000008QG0M7"\o"’’Об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Облицовочные материалы зала ванны бассейна являются устойчивыми к применяемым реагентам и </w:t>
            </w:r>
            <w:proofErr w:type="spellStart"/>
            <w:r>
              <w:rPr>
                <w:sz w:val="18"/>
                <w:szCs w:val="18"/>
              </w:rPr>
              <w:t>дезинфектантам</w:t>
            </w:r>
            <w:proofErr w:type="spellEnd"/>
            <w:r>
              <w:rPr>
                <w:sz w:val="18"/>
                <w:szCs w:val="18"/>
              </w:rPr>
              <w:t xml:space="preserve">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"kodeks://link/d?nd=573275590&amp;point=mark=000000000000000000000000000000000000000000000000008QG0M7"\o"’’Об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Облицовочные материалы помещений с влажным режимом являются устойчивыми к применяемым реагентам и </w:t>
            </w:r>
            <w:proofErr w:type="spellStart"/>
            <w:r>
              <w:rPr>
                <w:sz w:val="18"/>
                <w:szCs w:val="18"/>
              </w:rPr>
              <w:t>дезинфектантам</w:t>
            </w:r>
            <w:proofErr w:type="spellEnd"/>
            <w:r>
              <w:rPr>
                <w:sz w:val="18"/>
                <w:szCs w:val="18"/>
              </w:rPr>
              <w:t xml:space="preserve">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"kodeks://link/d?nd=573275590&amp;point=mark=000000000000000000000000000000000000000000000000008QG0M7"\o"’’Об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Исключено ли использование деревянных трапов в </w:t>
            </w:r>
            <w:r>
              <w:rPr>
                <w:sz w:val="18"/>
                <w:szCs w:val="18"/>
              </w:rPr>
              <w:lastRenderedPageBreak/>
              <w:t xml:space="preserve">душевых?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"kodeks://link/d?nd=573275590&amp;point=mark=000000000000000000000000000000000000000000000000008QG0M7"\o"’’Об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149.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Исключено ли использование деревянных трапов в раздевалках?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"kodeks://link/d?nd=573275590&amp;point=mark=000000000000000000000000000000000000000000000000008QG0M7"\o"’’Об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Система </w:t>
            </w:r>
            <w:proofErr w:type="spellStart"/>
            <w:r>
              <w:rPr>
                <w:sz w:val="18"/>
                <w:szCs w:val="18"/>
              </w:rPr>
              <w:t>водообмена</w:t>
            </w:r>
            <w:proofErr w:type="spellEnd"/>
            <w:r>
              <w:rPr>
                <w:sz w:val="18"/>
                <w:szCs w:val="18"/>
              </w:rPr>
              <w:t xml:space="preserve"> плавательного бассейна соответствует установленным требованиям?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"kodeks://link/d?nd=573275590&amp;point=mark=000000000000000000000000000000000000000000000000008QI0M8"\o"’’Об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Производится ли периодическая смена воды в плавательном бассейне?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"kodeks://link/d?nd=573275590&amp;point=mark=000000000000000000000000000000000000000000000000008QI0M8"\o"’’Об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Установлены ли желоба в конструкции ванн бассейна для обеспечения </w:t>
            </w:r>
            <w:proofErr w:type="spellStart"/>
            <w:r>
              <w:rPr>
                <w:sz w:val="18"/>
                <w:szCs w:val="18"/>
              </w:rPr>
              <w:t>водообмена</w:t>
            </w:r>
            <w:proofErr w:type="spellEnd"/>
            <w:r>
              <w:rPr>
                <w:sz w:val="18"/>
                <w:szCs w:val="18"/>
              </w:rPr>
              <w:t xml:space="preserve"> и удаления загрязненного верхнего слоя воды?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"kodeks://link/d?nd=573275590&amp;point=mark=000000000000000000000000000000000000000000000000008QI0M8"\o"’’Об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Применяется ли </w:t>
            </w:r>
            <w:proofErr w:type="spellStart"/>
            <w:r>
              <w:rPr>
                <w:sz w:val="18"/>
                <w:szCs w:val="18"/>
              </w:rPr>
              <w:t>скиммер</w:t>
            </w:r>
            <w:proofErr w:type="spellEnd"/>
            <w:r>
              <w:rPr>
                <w:sz w:val="18"/>
                <w:szCs w:val="18"/>
              </w:rPr>
              <w:t xml:space="preserve"> в бассейнах для плавания?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"kodeks://link/d?nd=573275590&amp;point=mark=000000000000000000000000000000000000000000000000008QI0M8"\o"’’Об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Установлены ли грязевые лотки или грязевые трапы на обходной дорожке?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"kodeks://link/d?nd=573275590&amp;point=mark=000000000000000000000000000000000000000000000000008QI0M8"\o"’’Об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Водоподготовка осуществляется с добавлением во время работы бассейна свежей водопроводной воды не менее чем 50 литров на каждого посетителя в сутки при </w:t>
            </w:r>
            <w:proofErr w:type="spellStart"/>
            <w:r>
              <w:rPr>
                <w:sz w:val="18"/>
                <w:szCs w:val="18"/>
              </w:rPr>
              <w:t>рециркуляционном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водообмене</w:t>
            </w:r>
            <w:proofErr w:type="spellEnd"/>
            <w:r>
              <w:rPr>
                <w:sz w:val="18"/>
                <w:szCs w:val="18"/>
              </w:rPr>
              <w:t xml:space="preserve">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"kodeks://link/d?nd=573275590&amp;point=mark=000000000000000000000000000000000000000000000000008Q40M0"\o"’’Об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6.2.10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времени полного </w:t>
            </w:r>
            <w:proofErr w:type="spellStart"/>
            <w:r>
              <w:rPr>
                <w:sz w:val="18"/>
                <w:szCs w:val="18"/>
              </w:rPr>
              <w:t>водообмена</w:t>
            </w:r>
            <w:proofErr w:type="spellEnd"/>
            <w:r>
              <w:rPr>
                <w:sz w:val="18"/>
                <w:szCs w:val="18"/>
              </w:rPr>
              <w:t xml:space="preserve"> и количества посетителей осуществляется в соответствии с установленными требованиями?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"kodeks://link/d?nd=573275590&amp;point=mark=000000000000000000000000000000000000000000000000008Q40M0"\o"’’Об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"kodeks://link/d?nd=573275590&amp;point=mark=00000000000000000000000000000000000000000000000000A7O0NE"\o"’’Об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Сооружения для очистки, обеззараживания и распределения воды располагаются в основном здании?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"kodeks://link/d?nd=573275590&amp;point=mark=000000000000000000000000000000000000000000000000008Q60M1"\o"’’Об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6.2.11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Сооружения для очистки, обеззараживания и распределения воды располагаются в отдельно стоящем здании?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"kodeks://link/d?nd=573275590&amp;point=mark=000000000000000000000000000000000000000000000000008Q60M1"\o"’’Об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6.2.11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Исключено ли последовательное включение в единую систему водоподготовки двух или более ванн?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"kodeks://link/d?nd=573275590&amp;point=mark=000000000000000000000000000000000000000000000000008Q60M1"\o"’’Об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6.2.11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системы, обеспечивающие </w:t>
            </w:r>
            <w:proofErr w:type="spellStart"/>
            <w:r>
              <w:rPr>
                <w:sz w:val="18"/>
                <w:szCs w:val="18"/>
              </w:rPr>
              <w:t>водообмен</w:t>
            </w:r>
            <w:proofErr w:type="spellEnd"/>
            <w:r>
              <w:rPr>
                <w:sz w:val="18"/>
                <w:szCs w:val="18"/>
              </w:rPr>
              <w:t xml:space="preserve"> в ваннах бассейна, расходомерами или </w:t>
            </w:r>
            <w:proofErr w:type="gramStart"/>
            <w:r>
              <w:rPr>
                <w:sz w:val="18"/>
                <w:szCs w:val="18"/>
              </w:rPr>
              <w:t xml:space="preserve">иными </w:t>
            </w:r>
            <w:r>
              <w:rPr>
                <w:sz w:val="18"/>
                <w:szCs w:val="18"/>
              </w:rPr>
              <w:lastRenderedPageBreak/>
              <w:t>приборами, определяющими количество подаваемой в ванну воды и свежей</w:t>
            </w:r>
            <w:proofErr w:type="gramEnd"/>
            <w:r>
              <w:rPr>
                <w:sz w:val="18"/>
                <w:szCs w:val="18"/>
              </w:rPr>
              <w:t xml:space="preserve"> водопроводной воды (для бассейнов </w:t>
            </w:r>
            <w:proofErr w:type="spellStart"/>
            <w:r>
              <w:rPr>
                <w:sz w:val="18"/>
                <w:szCs w:val="18"/>
              </w:rPr>
              <w:t>рециркуляционного</w:t>
            </w:r>
            <w:proofErr w:type="spellEnd"/>
            <w:r>
              <w:rPr>
                <w:sz w:val="18"/>
                <w:szCs w:val="18"/>
              </w:rPr>
              <w:t xml:space="preserve"> и проточного типов)?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"kodeks://link/d?nd=573275590&amp;point=mark=000000000000000000000000000000000000000000000000008Q80M2"\o"’’Об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6.2.12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161.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Система подачи воды в ванны оборудована кранами для отбора проб воды для исследования по этапам водоподготовки?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"kodeks://link/d?nd=573275590&amp;point=mark=000000000000000000000000000000000000000000000000008QA0M3"\o"’’Об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6.2.13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Сброс загрязненной воды из ванн плавательных бассейнов (при опорожнении ванн бассейнов, от промывки фильтров, от ножных ванн, с обходных дорожек, от мытья переливных желобов, стенок и дна ванн бассейнов) осуществлен в канализацию?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"kodeks://link/d?nd=573275590&amp;point=mark=000000000000000000000000000000000000000000000000008QC0M4"\o"’’Об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6.2.14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 ли раздельный сбор воды из системы переливного лотка (в систему рециркуляции) и грязевого лотка (в систему канализации)?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"kodeks://link/d?nd=573275590&amp;point=mark=000000000000000000000000000000000000000000000000008QC0M4"\o"’’Об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6.2.14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Лотки расположены по периметру ванны и закрываются безопасными решетками?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"kodeks://link/d?nd=573275590&amp;point=mark=000000000000000000000000000000000000000000000000008QC0M4"\o"’’Об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6.2.14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Присоединение ванн бассейнов исключают возможность обратного попадания стока и запаха из канализации в ванны?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"kodeks://link/d?nd=573275590&amp;point=mark=000000000000000000000000000000000000000000000000008QE0M5"\o"’’Об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6.2.15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Являются ли автономными системы приточной и вытяжной вентиляции для залов ванн бассейнов?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"kodeks://link/d?nd=573275590&amp;point=mark=000000000000000000000000000000000000000000000000008QG0M6"\o"’’Об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6.2.16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Являются ли автономными системы приточной и вытяжной вентиляции для залов для подготовительных занятий?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"kodeks://link/d?nd=573275590&amp;point=mark=000000000000000000000000000000000000000000000000008QG0M6"\o"’’Об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6.2.16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Являются ли автономными системы приточной и вытяжной вентиляции для помещений </w:t>
            </w:r>
            <w:proofErr w:type="spellStart"/>
            <w:r>
              <w:rPr>
                <w:sz w:val="18"/>
                <w:szCs w:val="18"/>
              </w:rPr>
              <w:t>насосно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фильтровальной?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"kodeks://link/d?nd=573275590&amp;point=mark=000000000000000000000000000000000000000000000000008QG0M6"\o"’’Об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6.2.16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Являются ли автономными системы приточной и вытяжной вентиляции для помещений хранения и приготовления дезинфекционных растворов?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"kodeks://link/d?nd=573275590&amp;point=mark=000000000000000000000000000000000000000000000000008QG0M6"\o"’’Об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6.2.16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Являются ли автономными системы приточной и </w:t>
            </w:r>
            <w:r>
              <w:rPr>
                <w:sz w:val="18"/>
                <w:szCs w:val="18"/>
              </w:rPr>
              <w:lastRenderedPageBreak/>
              <w:t xml:space="preserve">вытяжной вентиляции для помещений с работающим оборудованием для дезинфекции воды?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"kodeks://link/d?nd=573275590&amp;point=mark=000000000000000000000000000000000000000000000000008QG0M6"\o"’’Об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6.2.16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171.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Приборы отопления располагают под окнами и у наружных стен?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"kodeks://link/d?nd=573275590&amp;point=mark=000000000000000000000000000000000000000000000000008QI0M7"\o"’’Об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6.2.17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Защищены ли решетками или панелями приборы и трубопроводы отопления, расположенные в залах подготовительных занятий?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"kodeks://link/d?nd=573275590&amp;point=mark=000000000000000000000000000000000000000000000000008QI0M7"\o"’’Об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6.2.17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возможность уборки отопительных приборов влажным способом?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"kodeks://link/d?nd=573275590&amp;point=mark=000000000000000000000000000000000000000000000000008QI0M7"\o"’’Об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6.2.17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Предусмотрено ли обеззараживание воды, поступающей в ванну бассейнов </w:t>
            </w:r>
            <w:proofErr w:type="spellStart"/>
            <w:r>
              <w:rPr>
                <w:sz w:val="18"/>
                <w:szCs w:val="18"/>
              </w:rPr>
              <w:t>рециркуляционного</w:t>
            </w:r>
            <w:proofErr w:type="spellEnd"/>
            <w:r>
              <w:rPr>
                <w:sz w:val="18"/>
                <w:szCs w:val="18"/>
              </w:rPr>
              <w:t xml:space="preserve"> типа (или проточного бассейна с морской водой)?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"kodeks://link/d?nd=573275590&amp;point=mark=000000000000000000000000000000000000000000000000008QK0M8"\o"’’Об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6.2.18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качестве основных методов обеззараживания воды для бассейнов используется хлорирование, </w:t>
            </w:r>
            <w:proofErr w:type="spellStart"/>
            <w:r>
              <w:rPr>
                <w:sz w:val="18"/>
                <w:szCs w:val="18"/>
              </w:rPr>
              <w:t>бромирование</w:t>
            </w:r>
            <w:proofErr w:type="spellEnd"/>
            <w:r>
              <w:rPr>
                <w:sz w:val="18"/>
                <w:szCs w:val="18"/>
              </w:rPr>
              <w:t xml:space="preserve">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"kodeks://link/d?nd=573275590&amp;point=mark=000000000000000000000000000000000000000000000000008QM0M9"\o"’’Об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6.2.19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Вместе с основным методом обеззараживания в качестве комбинированных методов обеззараживания используется озонирование, УФО, </w:t>
            </w:r>
            <w:proofErr w:type="spellStart"/>
            <w:r>
              <w:rPr>
                <w:sz w:val="18"/>
                <w:szCs w:val="18"/>
              </w:rPr>
              <w:t>бромирование</w:t>
            </w:r>
            <w:proofErr w:type="spellEnd"/>
            <w:r>
              <w:rPr>
                <w:sz w:val="18"/>
                <w:szCs w:val="18"/>
              </w:rPr>
              <w:t xml:space="preserve"> хлорирование с использованием озонирования или ультрафиолетового излучения, или </w:t>
            </w:r>
            <w:proofErr w:type="spellStart"/>
            <w:r>
              <w:rPr>
                <w:sz w:val="18"/>
                <w:szCs w:val="18"/>
              </w:rPr>
              <w:t>бромирование</w:t>
            </w:r>
            <w:proofErr w:type="spellEnd"/>
            <w:r>
              <w:rPr>
                <w:sz w:val="18"/>
                <w:szCs w:val="18"/>
              </w:rPr>
              <w:t xml:space="preserve"> с использованием озонирования или ультрафиолетового излучения?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"kodeks://link/d?nd=573275590&amp;point=mark=000000000000000000000000000000000000000000000000008QM0M9"\o"’’Об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6.2.19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ежедневная уборка в конце рабочего дня?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"kodeks://link/d?nd=573275590&amp;point=mark=000000000000000000000000000000000000000000000000008PA0LP"\o"’’Об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6.2.21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Производится ли уборка с профилактическим ремонтом и последующей дезинфекцией не реже 1 раза в месяц?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"kodeks://link/d?nd=573275590&amp;point=mark=000000000000000000000000000000000000000000000000008PE0LQ"\o"’’Об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6.2.22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бассейна с ежедневной полной сменой воды порядок санитарной обработки соответствует установленным требованиям?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"kodeks://link/d?nd=573275590&amp;point=mark=000000000000000000000000000000000000000000000000008PI0LR"\o"’’Об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6.2.23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Обрабатывается ли ванна бассейна препаратами для уничтожения и предотвращения роста водорослей?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"kodeks://link/d?nd=573275590&amp;point=mark=000000000000000000000000000000000000000000000000008PI0LR"\o"’’Об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6.2.23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Лабораторный контроль в </w:t>
            </w:r>
            <w:r>
              <w:rPr>
                <w:sz w:val="18"/>
                <w:szCs w:val="18"/>
              </w:rPr>
              <w:lastRenderedPageBreak/>
              <w:t xml:space="preserve">соответствии с программой производственного </w:t>
            </w:r>
            <w:proofErr w:type="gramStart"/>
            <w:r>
              <w:rPr>
                <w:sz w:val="18"/>
                <w:szCs w:val="18"/>
              </w:rPr>
              <w:t>контроля за</w:t>
            </w:r>
            <w:proofErr w:type="gramEnd"/>
            <w:r>
              <w:rPr>
                <w:sz w:val="18"/>
                <w:szCs w:val="18"/>
              </w:rPr>
              <w:t xml:space="preserve"> качеством воды в процессе эксплуатации плавательного бассейна осуществляется?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"kodeks://link/d?nd=573275590&amp;point=mark=000000000000000000000000000000000000000000000000008QC0M3"\o"’’Об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182.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Осуществляется ли лабораторный контроль в соответствии с программой производственного </w:t>
            </w:r>
            <w:proofErr w:type="gramStart"/>
            <w:r>
              <w:rPr>
                <w:sz w:val="18"/>
                <w:szCs w:val="18"/>
              </w:rPr>
              <w:t>контроля за</w:t>
            </w:r>
            <w:proofErr w:type="gramEnd"/>
            <w:r>
              <w:rPr>
                <w:sz w:val="18"/>
                <w:szCs w:val="18"/>
              </w:rPr>
              <w:t xml:space="preserve"> параметрами микроклимата в процессе эксплуатации плавательного бассейна?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"kodeks://link/d?nd=573275590&amp;point=mark=000000000000000000000000000000000000000000000000008QC0M3"\o"’’Об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Осуществляется ли лабораторный контроль </w:t>
            </w:r>
            <w:proofErr w:type="gramStart"/>
            <w:r>
              <w:rPr>
                <w:sz w:val="18"/>
                <w:szCs w:val="18"/>
              </w:rPr>
              <w:t>в соответствии с программой производственного контроля за состоянием воздушной среды в зоне дыхания пловцов в процессе</w:t>
            </w:r>
            <w:proofErr w:type="gramEnd"/>
            <w:r>
              <w:rPr>
                <w:sz w:val="18"/>
                <w:szCs w:val="18"/>
              </w:rPr>
              <w:t xml:space="preserve"> эксплуатации плавательного бассейна?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"kodeks://link/d?nd=573275590&amp;point=mark=000000000000000000000000000000000000000000000000008QC0M3"\o"’’Об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Осуществляется ли лабораторный контроль в соответствии с программой производственного </w:t>
            </w:r>
            <w:proofErr w:type="gramStart"/>
            <w:r>
              <w:rPr>
                <w:sz w:val="18"/>
                <w:szCs w:val="18"/>
              </w:rPr>
              <w:t>контроля за</w:t>
            </w:r>
            <w:proofErr w:type="gramEnd"/>
            <w:r>
              <w:rPr>
                <w:sz w:val="18"/>
                <w:szCs w:val="18"/>
              </w:rPr>
              <w:t xml:space="preserve"> уровнями шума и освещенности в процессе эксплуатации плавательного бассейна?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"kodeks://link/d?nd=573275590&amp;point=mark=000000000000000000000000000000000000000000000000008QC0M3"\o"’’Об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Проводятся ли бактериологические и </w:t>
            </w:r>
            <w:proofErr w:type="spellStart"/>
            <w:r>
              <w:rPr>
                <w:sz w:val="18"/>
                <w:szCs w:val="18"/>
              </w:rPr>
              <w:t>паразитологические</w:t>
            </w:r>
            <w:proofErr w:type="spellEnd"/>
            <w:r>
              <w:rPr>
                <w:sz w:val="18"/>
                <w:szCs w:val="18"/>
              </w:rPr>
              <w:t xml:space="preserve"> анализы смывов с поверхностей?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"kodeks://link/d?nd=573275590&amp;point=mark=000000000000000000000000000000000000000000000000008QC0M3"\o"’’Об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Проводят ли лабораторный контроль по органолептическому показателю (мутность) не реже 1 раза в сутки?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"kodeks://link/d?nd=573275590&amp;point=mark=000000000000000000000000000000000000000000000000008QE0M4"\o"’’Об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Проводят ли лабораторный контроль по органолептическому показателю (цветность) не реже 1 раза в сутки?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"kodeks://link/d?nd=573275590&amp;point=mark=000000000000000000000000000000000000000000000000008QE0M4"\o"’’Об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Проводят ли лабораторный контроль по органолептическому показателю (запах) не реже 1 раза в сутки?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"kodeks://link/d?nd=573275590&amp;point=mark=000000000000000000000000000000000000000000000000008QE0M4"\o"’’Об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Проводят ли лабораторный контроль по остаточному содержанию обеззараживающих реагентов (хлор, бром, озон, диоксид хлора) перед началом работы бассейна и далее каждые 4 часа?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"kodeks://link/d?nd=573275590&amp;point=mark=000000000000000000000000000000000000000000000000008QE0M4"\o"’’Об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Проводят ли лабораторный контроль температуры воды - перед началом работы </w:t>
            </w:r>
            <w:r>
              <w:rPr>
                <w:sz w:val="18"/>
                <w:szCs w:val="18"/>
              </w:rPr>
              <w:lastRenderedPageBreak/>
              <w:t xml:space="preserve">бассейна и далее каждые 4 часа?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"kodeks://link/d?nd=573275590&amp;point=mark=000000000000000000000000000000000000000000000000008QE0M4"\o"’’Об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191.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Проводят ли лабораторный контроль температуры воздуха - перед началом работы бассейна и далее каждые 4 часа?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"kodeks://link/d?nd=573275590&amp;point=mark=000000000000000000000000000000000000000000000000008QE0M4"\o"’’Об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Проводят ли лабораторный контроль по основным микробиологическим показателям (общие </w:t>
            </w:r>
            <w:proofErr w:type="spellStart"/>
            <w:r>
              <w:rPr>
                <w:sz w:val="18"/>
                <w:szCs w:val="18"/>
              </w:rPr>
              <w:t>колиформные</w:t>
            </w:r>
            <w:proofErr w:type="spellEnd"/>
            <w:r>
              <w:rPr>
                <w:sz w:val="18"/>
                <w:szCs w:val="18"/>
              </w:rPr>
              <w:t xml:space="preserve"> бактерии, </w:t>
            </w:r>
            <w:proofErr w:type="spellStart"/>
            <w:r>
              <w:rPr>
                <w:sz w:val="18"/>
                <w:szCs w:val="18"/>
              </w:rPr>
              <w:t>термотолерантные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колиформные</w:t>
            </w:r>
            <w:proofErr w:type="spellEnd"/>
            <w:r>
              <w:rPr>
                <w:sz w:val="18"/>
                <w:szCs w:val="18"/>
              </w:rPr>
              <w:t xml:space="preserve"> бактерии, </w:t>
            </w:r>
            <w:proofErr w:type="spellStart"/>
            <w:r>
              <w:rPr>
                <w:sz w:val="18"/>
                <w:szCs w:val="18"/>
              </w:rPr>
              <w:t>колифаги</w:t>
            </w:r>
            <w:proofErr w:type="spellEnd"/>
            <w:r>
              <w:rPr>
                <w:sz w:val="18"/>
                <w:szCs w:val="18"/>
              </w:rPr>
              <w:t xml:space="preserve"> и золотистый стафилококк) не реже 2 раз в месяц?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"kodeks://link/d?nd=573275590&amp;point=mark=000000000000000000000000000000000000000000000000008QE0M4"\o"’’Об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Проводят ли лабораторный контроль по </w:t>
            </w:r>
            <w:proofErr w:type="spellStart"/>
            <w:r>
              <w:rPr>
                <w:sz w:val="18"/>
                <w:szCs w:val="18"/>
              </w:rPr>
              <w:t>паразитологическому</w:t>
            </w:r>
            <w:proofErr w:type="spellEnd"/>
            <w:r>
              <w:rPr>
                <w:sz w:val="18"/>
                <w:szCs w:val="18"/>
              </w:rPr>
              <w:t xml:space="preserve"> показателю не реже 1 раза в квартал?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"kodeks://link/d?nd=573275590&amp;point=mark=000000000000000000000000000000000000000000000000008QE0M4"\o"’’Об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Проводят ли лабораторный контроль по содержанию хлороформа (при хлорировании) или формальдегида (при озонировании) 1 раз в месяц?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"kodeks://link/d?nd=573275590&amp;point=mark=000000000000000000000000000000000000000000000000008QE0M4"\o"’’Об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Производится ли лабораторный контроль поступающей (водопроводной) воды по этапам водоподготовки в бассейнах </w:t>
            </w:r>
            <w:proofErr w:type="spellStart"/>
            <w:r>
              <w:rPr>
                <w:sz w:val="18"/>
                <w:szCs w:val="18"/>
              </w:rPr>
              <w:t>рециркуляционного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gramStart"/>
            <w:r>
              <w:rPr>
                <w:sz w:val="18"/>
                <w:szCs w:val="18"/>
              </w:rPr>
              <w:t>проточного</w:t>
            </w:r>
            <w:proofErr w:type="gramEnd"/>
            <w:r>
              <w:rPr>
                <w:sz w:val="18"/>
                <w:szCs w:val="18"/>
              </w:rPr>
              <w:t xml:space="preserve"> типов, а также с периодической сменой воды?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"kodeks://link/d?nd=573275590&amp;point=mark=000000000000000000000000000000000000000000000000008QA0M1"\o"’’Об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лабораторный контроль воды до фильтров по этапам водоподготовки в бассейнах </w:t>
            </w:r>
            <w:proofErr w:type="spellStart"/>
            <w:r>
              <w:rPr>
                <w:sz w:val="18"/>
                <w:szCs w:val="18"/>
              </w:rPr>
              <w:t>рециркуляционного</w:t>
            </w:r>
            <w:proofErr w:type="spellEnd"/>
            <w:r>
              <w:rPr>
                <w:sz w:val="18"/>
                <w:szCs w:val="18"/>
              </w:rPr>
              <w:t xml:space="preserve"> типа?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"kodeks://link/d?nd=573275590&amp;point=mark=000000000000000000000000000000000000000000000000008QA0M1"\o"’’Об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лабораторный контроль воды после фильтров по этапам водоподготовки в бассейнах </w:t>
            </w:r>
            <w:proofErr w:type="spellStart"/>
            <w:r>
              <w:rPr>
                <w:sz w:val="18"/>
                <w:szCs w:val="18"/>
              </w:rPr>
              <w:t>рециркуляционного</w:t>
            </w:r>
            <w:proofErr w:type="spellEnd"/>
            <w:r>
              <w:rPr>
                <w:sz w:val="18"/>
                <w:szCs w:val="18"/>
              </w:rPr>
              <w:t xml:space="preserve"> типа?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"kodeks://link/d?nd=573275590&amp;point=mark=000000000000000000000000000000000000000000000000008QA0M1"\o"’’Об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лабораторный контроль воды до фильтров по этапам водоподготовки в бассейнах с морской водой?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"kodeks://link/d?nd=573275590&amp;point=mark=000000000000000000000000000000000000000000000000008QA0M1"\o"’’Об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лабораторный контроль воды после фильтров по этапам водоподготовки в бассейнах с морской водой?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"kodeks://link/d?nd=573275590&amp;point=mark=000000000000000000000000000000000000000000000000008QA0M1"\o"’’Об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Производится ли лабораторный контроль воды после обеззараживания по </w:t>
            </w:r>
            <w:r>
              <w:rPr>
                <w:sz w:val="18"/>
                <w:szCs w:val="18"/>
              </w:rPr>
              <w:lastRenderedPageBreak/>
              <w:t xml:space="preserve">этапам водоподготовки в бассейнах перед подачей воды в ванну?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"kodeks://link/d?nd=573275590&amp;point=mark=000000000000000000000000000000000000000000000000008QA0M1"\o"’’Об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201.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Производится ли лабораторный </w:t>
            </w: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параметрами микроклимата (кроме температуры воздуха в залах ванн) (не реже 2 раз в год) и освещенности (1 раз в год)?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"kodeks://link/d?nd=573275590&amp;point=mark=000000000000000000000000000000000000000000000000008QC0M2"\o"’’Об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бактериологический анализ смывов на присутствие общих </w:t>
            </w:r>
            <w:proofErr w:type="spellStart"/>
            <w:r>
              <w:rPr>
                <w:sz w:val="18"/>
                <w:szCs w:val="18"/>
              </w:rPr>
              <w:t>колиформных</w:t>
            </w:r>
            <w:proofErr w:type="spellEnd"/>
            <w:r>
              <w:rPr>
                <w:sz w:val="18"/>
                <w:szCs w:val="18"/>
              </w:rPr>
              <w:t xml:space="preserve"> бактерий не реже 1 раза в квартал?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"kodeks://link/d?nd=573275590&amp;point=mark=000000000000000000000000000000000000000000000000008QE0M3"\o"’’Об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</w:t>
            </w:r>
            <w:proofErr w:type="spellStart"/>
            <w:r>
              <w:rPr>
                <w:sz w:val="18"/>
                <w:szCs w:val="18"/>
              </w:rPr>
              <w:t>паразитологический</w:t>
            </w:r>
            <w:proofErr w:type="spellEnd"/>
            <w:r>
              <w:rPr>
                <w:sz w:val="18"/>
                <w:szCs w:val="18"/>
              </w:rPr>
              <w:t xml:space="preserve"> анализ смывов на обсемененность яйцами гельминтов не реже 1 раза в квартал?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"kodeks://link/d?nd=573275590&amp;point=mark=000000000000000000000000000000000000000000000000008QE0M3"\o"’’Об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Берутся ли смывы с поручней ванны бассейна?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"kodeks://link/d?nd=573275590&amp;point=mark=000000000000000000000000000000000000000000000000008QE0M3"\o"’’Об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Берутся ли смывы со скамеек в раздевалках?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"kodeks://link/d?nd=573275590&amp;point=mark=000000000000000000000000000000000000000000000000008QE0M3"\o"’’Об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Берутся ли смывы с пола в душевой?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"kodeks://link/d?nd=573275590&amp;point=mark=000000000000000000000000000000000000000000000000008QE0M3"\o"’’Об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Берутся ли смывы с ручек двери из раздевалки в душевую?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"kodeks://link/d?nd=573275590&amp;point=mark=000000000000000000000000000000000000000000000000008QE0M3"\o"’’Об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Берутся ли смывы с детских игрушек?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"kodeks://link/d?nd=573275590&amp;point=mark=000000000000000000000000000000000000000000000000008QE0M3"\o"’’Об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Берутся ли смывы с предметов спортивного инвентаря?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"kodeks://link/d?nd=573275590&amp;point=mark=000000000000000000000000000000000000000000000000008QE0M3"\o"’’Об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посещении бассейна (аквапарка) осуществлен </w:t>
            </w: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прохождением детей дошкольного и младшего школьного возраста обследований на энтеробиоз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"kodeks://link/d?nd=499056596&amp;point=mark=000000000000000000000000000000000000000000000000007DE0K6"\o"’’Об утверждении санитарно-эпидемиологических правил СП 3.2.3110-13 ’’Профилактика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22.10.2013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Недействующий документ (действ. c 28.02.2014 по 31.08.2021)"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пункт 4.3.2 СП 3.2.3110-13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"kodeks://link/d?nd=573660140&amp;point=mark=00000000000000000000000000000000000000000000000000DFO0QI"\o"’’Об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3343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 ли </w:t>
            </w: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прохождением обследований на энтеробиоз и </w:t>
            </w:r>
            <w:proofErr w:type="spellStart"/>
            <w:r>
              <w:rPr>
                <w:sz w:val="18"/>
                <w:szCs w:val="18"/>
              </w:rPr>
              <w:t>гименолепидоз</w:t>
            </w:r>
            <w:proofErr w:type="spellEnd"/>
            <w:r>
              <w:rPr>
                <w:sz w:val="18"/>
                <w:szCs w:val="18"/>
              </w:rPr>
              <w:t xml:space="preserve">, лицами, получающими допуск для посещения плавательного бассейна?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"kodeks://link/d?nd=573660140&amp;point=mark=00000000000000000000000000000000000000000000000000DFO0QI"\o"’’Об утверждении санитарных правил и норм СанПиН 3.3686-21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3343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Результаты производственного лабораторного контроля регистрируются на бумажном носителе (или в электронном виде)?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"kodeks://link/d?nd=573275590&amp;point=mark=000000000000000000000000000000000000000000000000008QI0M5"\o"’’Об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Допустимая нагрузка и пропускная способность </w:t>
            </w:r>
            <w:r>
              <w:rPr>
                <w:sz w:val="18"/>
                <w:szCs w:val="18"/>
              </w:rPr>
              <w:lastRenderedPageBreak/>
              <w:t xml:space="preserve">бассейнов (аквапарка) соответствует нормативным требованиям к площади водной поверхности на 1 посетителя?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"kodeks://link/d?nd=573275590&amp;point=mark=000000000000000000000000000000000000000000000000008QO0M8"\o"’’Об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"kodeks://link/d?nd=573275590&amp;point=mark=00000000000000000000000000000000000000000000000000A7U0NH"\o"’’Об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приложение N 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214.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Внутренняя планировка основных помещений соответствует санитарно-</w: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эпидемиологическим требованиям?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"kodeks://link/d?nd=573275590&amp;point=mark=000000000000000000000000000000000000000000000000008Q00LV"\o"’’Об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6.2.3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"kodeks://link/d?nd=573275590&amp;point=mark=000000000000000000000000000000000000000000000000008QQ0M9"\o"’’Об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6.3.3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Места приема пищи и напитков непосредственно в воде бассейнов аквапарка отсутствуют?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"kodeks://link/d?nd=573275590&amp;point=mark=000000000000000000000000000000000000000000000000008QS0MA"\o"’’Об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составе помещений аквапарка предусмотрен медицинский пункт, соответствующий требованиям санитарных правил?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"kodeks://link/d?nd=573275590&amp;point=mark=000000000000000000000000000000000000000000000000008PC0LP"\o"’’Об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6.3.5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Бассейны </w:t>
            </w:r>
            <w:proofErr w:type="spellStart"/>
            <w:r>
              <w:rPr>
                <w:sz w:val="18"/>
                <w:szCs w:val="18"/>
              </w:rPr>
              <w:t>рециркуляторного</w:t>
            </w:r>
            <w:proofErr w:type="spellEnd"/>
            <w:r>
              <w:rPr>
                <w:sz w:val="18"/>
                <w:szCs w:val="18"/>
              </w:rPr>
              <w:t xml:space="preserve"> типа оснащены системами водоподготовки, включающими очистку и обеззараживание?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"kodeks://link/d?nd=573275590&amp;point=mark=000000000000000000000000000000000000000000000000008PG0LQ"\o"’’Об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Время полного </w:t>
            </w:r>
            <w:proofErr w:type="spellStart"/>
            <w:r>
              <w:rPr>
                <w:sz w:val="18"/>
                <w:szCs w:val="18"/>
              </w:rPr>
              <w:t>водообмена</w:t>
            </w:r>
            <w:proofErr w:type="spellEnd"/>
            <w:r>
              <w:rPr>
                <w:sz w:val="18"/>
                <w:szCs w:val="18"/>
              </w:rPr>
              <w:t xml:space="preserve"> бассейнов </w:t>
            </w:r>
            <w:proofErr w:type="spellStart"/>
            <w:r>
              <w:rPr>
                <w:sz w:val="18"/>
                <w:szCs w:val="18"/>
              </w:rPr>
              <w:t>рециркуляторного</w:t>
            </w:r>
            <w:proofErr w:type="spellEnd"/>
            <w:r>
              <w:rPr>
                <w:sz w:val="18"/>
                <w:szCs w:val="18"/>
              </w:rPr>
              <w:t xml:space="preserve"> и проточного типов не превышает 4-х часов?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"kodeks://link/d?nd=573275590&amp;point=mark=000000000000000000000000000000000000000000000000008PK0LR"\o"’’Об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Система водоподготовки обеспечивает автоматическое дозирование реагентов?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"kodeks://link/d?nd=573275590&amp;point=mark=000000000000000000000000000000000000000000000000008PO0LS"\o"’’Об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Отмечено последовательное включение в единую систему водоподготовки двух или более бассейнов?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"kodeks://link/d?nd=573275590&amp;point=mark=000000000000000000000000000000000000000000000000008PS0LT"\o"’’Об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Система подачи подготовленной воды обеспечивает ее распределение по всему объему бассейна с равномерной концентрацией </w:t>
            </w:r>
            <w:proofErr w:type="spellStart"/>
            <w:r>
              <w:rPr>
                <w:sz w:val="18"/>
                <w:szCs w:val="18"/>
              </w:rPr>
              <w:t>дезинфектантов</w:t>
            </w:r>
            <w:proofErr w:type="spellEnd"/>
            <w:r>
              <w:rPr>
                <w:sz w:val="18"/>
                <w:szCs w:val="18"/>
              </w:rPr>
              <w:t xml:space="preserve"> и температуры воды?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"kodeks://link/d?nd=573275590&amp;point=mark=000000000000000000000000000000000000000000000000008Q00LU"\o"’’Об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6.3.10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Система для контроля качества воды оборудована кранами для отбора проб воды по всем этапам водоподготовки?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"kodeks://link/d?nd=573275590&amp;point=mark=000000000000000000000000000000000000000000000000008Q40LV"\o"’’Об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6.3.11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Сброс воды из бассейнов осуществляется в канализацию?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"kodeks://link/d?nd=573275590&amp;point=mark=000000000000000000000000000000000000000000000000008Q80M0"\o"’’Об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6.3.12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Сброс воды от промывки фильтров осуществляется в канализацию?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"kodeks://link/d?nd=573275590&amp;point=mark=000000000000000000000000000000000000000000000000008Q80M0"\o"’’Об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6.3.12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Сброс воды с полов и обходных дорожек </w:t>
            </w:r>
            <w:r>
              <w:rPr>
                <w:sz w:val="18"/>
                <w:szCs w:val="18"/>
              </w:rPr>
              <w:lastRenderedPageBreak/>
              <w:t xml:space="preserve">осуществляется в канализацию?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"kodeks://link/d?nd=573275590&amp;point=mark=000000000000000000000000000000000000000000000000008Q80M0"\o"’’Об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6.3.12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226.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Сброс воды от мытья стен и дна бассейнов осуществляется в канализацию?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"kodeks://link/d?nd=573275590&amp;point=mark=000000000000000000000000000000000000000000000000008Q80M0"\o"’’Об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6.3.12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Присоединение ванн бассейнов к канализационным трубопроводам исключает возможность обратного попадания стока и запаха из канализации в бассейны?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"kodeks://link/d?nd=573275590&amp;point=mark=000000000000000000000000000000000000000000000000008QC0M1"\o"’’Об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6.3.13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Водные аттракционы всех типов снабжены бассейновой водой?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"kodeks://link/d?nd=573275590&amp;point=mark=000000000000000000000000000000000000000000000000008QE0M2"\o"’’Об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6.3.14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Водные аттракционы всех типов снабжены подготовленной водой?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"kodeks://link/d?nd=573275590&amp;point=mark=000000000000000000000000000000000000000000000000008QE0M2"\o"’’Об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6.3.14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Системы приточной вентиляции для залов аквапарка являются самостоятельными?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"kodeks://link/d?nd=573275590&amp;point=mark=000000000000000000000000000000000000000000000000008QI0M4"\o"’’Об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6.3.16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Системы приточной вентиляции для раздевалок являются самостоятельными?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"kodeks://link/d?nd=573275590&amp;point=mark=000000000000000000000000000000000000000000000000008QI0M4"\o"’’Об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6.3.16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Системы приточной вентиляции для помещений с технологическим оборудованием являются самостоятельными?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"kodeks://link/d?nd=573275590&amp;point=mark=000000000000000000000000000000000000000000000000008QI0M4"\o"’’Об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6.3.16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Системы приточной вентиляции для складов химических реагентов являются самостоятельными?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"kodeks://link/d?nd=573275590&amp;point=mark=000000000000000000000000000000000000000000000000008QI0M4"\o"’’Об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6.3.16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Системы вытяжной вентиляции для залов аквапарка являются самостоятельными?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"kodeks://link/d?nd=573275590&amp;point=mark=000000000000000000000000000000000000000000000000008QI0M4"\o"’’Об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6.3.16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Системы вытяжной вентиляции для раздевалок являются самостоятельными?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"kodeks://link/d?nd=573275590&amp;point=mark=000000000000000000000000000000000000000000000000008QI0M4"\o"’’Об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6.3.16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Системы вытяжной вентиляции для помещений с технологическим оборудованием являются самостоятельными?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"kodeks://link/d?nd=573275590&amp;point=mark=000000000000000000000000000000000000000000000000008QI0M4"\o"’’Об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6.3.16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Системы вытяжной вентиляции для складов химических реагентов являются самостоятельными?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"kodeks://link/d?nd=573275590&amp;point=mark=000000000000000000000000000000000000000000000000008QI0M4"\o"’’Об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6.3.16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Ежедневная уборка с дезинфекцией проводится в конце рабочего дня?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"kodeks://link/d?nd=573275590&amp;point=mark=000000000000000000000000000000000000000000000000008QK0M5"\o"’’Об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6.3.17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239.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Дезинфекция помещений туалетов осуществляется ежедневно?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"kodeks://link/d?nd=573275590&amp;point=mark=000000000000000000000000000000000000000000000000008QK0M5"\o"’’Об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6.3.17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Дезинфекция помещений душевых осуществляется ежедневно?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"kodeks://link/d?nd=573275590&amp;point=mark=000000000000000000000000000000000000000000000000008QK0M5"\o"’’Об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6.3.17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241.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Дезинфекция помещений раздевалок осуществляется ежедневно?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"kodeks://link/d?nd=573275590&amp;point=mark=000000000000000000000000000000000000000000000000008QK0M5"\o"’’Об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6.3.17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242.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Дезинфекция помещений полов водной зоны аквапарка осуществляется ежедневно?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"kodeks://link/d?nd=573275590&amp;point=mark=000000000000000000000000000000000000000000000000008QK0M5"\o"’’Об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6.3.17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243.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Дезинфекция помещений дверных ручек и поручней осуществляется ежедневно?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"kodeks://link/d?nd=573275590&amp;point=mark=000000000000000000000000000000000000000000000000008QK0M5"\o"’’Об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6.3.17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244.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Дезинфекция помещений инвентаря аквапарка осуществляется ежедневно?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"kodeks://link/d?nd=573275590&amp;point=mark=000000000000000000000000000000000000000000000000008QK0M5"\o"’’Об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6.3.17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245.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Уборка с профилактическим ремонтом и последующей дезинфекцией проводится не реже 1 раза в месяц?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"kodeks://link/d?nd=573275590&amp;point=mark=000000000000000000000000000000000000000000000000008QK0M5"\o"’’Об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6.3.17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246.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бассейнов со сменой воды санитарная обработка включает механическую очистку и обработку ванны бассейна дезинфицирующими препаратами.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"kodeks://link/d?nd=573275590&amp;point=mark=000000000000000000000000000000000000000000000000008QM0M6"\o"’’Об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6.3.18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247.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Лабораторный </w:t>
            </w: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качеством воды бассейнов осуществляется в полном объеме в соответствии с программой производственного контроля?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"kodeks://link/d?nd=573275590&amp;point=mark=000000000000000000000000000000000000000000000000008QO0M7"\o"’’Об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6.3.19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248.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Кратность проведения лабораторных исследований (испытаний) при осуществлении производственного контроля соответствует требованиям санитарных правил?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"kodeks://link/d?nd=573275590&amp;point=mark=000000000000000000000000000000000000000000000000008QO0M7"\o"’’Об утверждении санитарных правил СП 2.1.3678-20 ...’’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6.3.19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263996" w:rsidRDefault="00263996" w:rsidP="0026399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035"/>
        <w:gridCol w:w="330"/>
        <w:gridCol w:w="1950"/>
      </w:tblGrid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263996" w:rsidTr="00074FF2">
        <w:tblPrEx>
          <w:tblCellMar>
            <w:top w:w="0" w:type="dxa"/>
            <w:bottom w:w="0" w:type="dxa"/>
          </w:tblCellMar>
        </w:tblPrEx>
        <w:tc>
          <w:tcPr>
            <w:tcW w:w="703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(должность, фамилия и инициалы должностного лица, проводящего контрольное (надзорное) мероприятие и заполняющего проверочный лист)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63996" w:rsidRDefault="00263996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522985" w:rsidRDefault="00522985"/>
    <w:sectPr w:rsidR="00522985" w:rsidSect="00522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996"/>
    <w:rsid w:val="00263996"/>
    <w:rsid w:val="00522985"/>
    <w:rsid w:val="006E73F3"/>
    <w:rsid w:val="00714CF4"/>
    <w:rsid w:val="007A319B"/>
    <w:rsid w:val="00A9675A"/>
    <w:rsid w:val="00B2363C"/>
    <w:rsid w:val="00BD2314"/>
    <w:rsid w:val="00D73E35"/>
    <w:rsid w:val="00F3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9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26399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COLTOP">
    <w:name w:val="#COL_TOP"/>
    <w:uiPriority w:val="99"/>
    <w:rsid w:val="0026399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PRINTSECTION">
    <w:name w:val="#PRINT_SECTION"/>
    <w:uiPriority w:val="99"/>
    <w:rsid w:val="0026399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QRCODE">
    <w:name w:val="#QRCODE"/>
    <w:uiPriority w:val="99"/>
    <w:rsid w:val="0026399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QRCODEIMG">
    <w:name w:val="#QRCODE IMG"/>
    <w:uiPriority w:val="99"/>
    <w:rsid w:val="0026399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CENTERTEXT">
    <w:name w:val=".CENTERTEXT"/>
    <w:uiPriority w:val="99"/>
    <w:rsid w:val="0026399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DJVU">
    <w:name w:val=".DJVU"/>
    <w:uiPriority w:val="99"/>
    <w:rsid w:val="0026399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EMPTYLINE">
    <w:name w:val=".EMPTY_LINE"/>
    <w:uiPriority w:val="99"/>
    <w:rsid w:val="0026399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FORMATTEXT">
    <w:name w:val=".FORMATTEXT"/>
    <w:uiPriority w:val="99"/>
    <w:rsid w:val="00263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263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26399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MIDDLEPICT">
    <w:name w:val=".MIDDLEPICT"/>
    <w:uiPriority w:val="99"/>
    <w:rsid w:val="0026399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OPLEVELTEXT">
    <w:name w:val=".TOPLEVELTEXT"/>
    <w:uiPriority w:val="99"/>
    <w:rsid w:val="0026399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radeMark">
    <w:name w:val=".TradeMark"/>
    <w:uiPriority w:val="99"/>
    <w:rsid w:val="0026399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Arial, sans-serif"/>
      <w:sz w:val="16"/>
      <w:szCs w:val="16"/>
      <w:lang w:eastAsia="ru-RU"/>
    </w:rPr>
  </w:style>
  <w:style w:type="paragraph" w:customStyle="1" w:styleId="UNFORMATTEXT">
    <w:name w:val=".UNFORMATTEXT"/>
    <w:uiPriority w:val="99"/>
    <w:rsid w:val="002639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BODY">
    <w:name w:val="BODY"/>
    <w:uiPriority w:val="99"/>
    <w:rsid w:val="00263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TML">
    <w:name w:val="HTML"/>
    <w:uiPriority w:val="99"/>
    <w:rsid w:val="0026399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ABLE">
    <w:name w:val="TABLE"/>
    <w:uiPriority w:val="99"/>
    <w:rsid w:val="0026399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23059</Words>
  <Characters>131439</Characters>
  <Application>Microsoft Office Word</Application>
  <DocSecurity>0</DocSecurity>
  <Lines>1095</Lines>
  <Paragraphs>308</Paragraphs>
  <ScaleCrop>false</ScaleCrop>
  <Company>Krokoz™</Company>
  <LinksUpToDate>false</LinksUpToDate>
  <CharactersWithSpaces>154190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2025-02-12T11:36:00Z</dcterms:created>
  <dcterms:modified xsi:type="dcterms:W3CDTF">2025-02-12T11:38:00Z</dcterms:modified>
</cp:coreProperties>
</file>